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0BCFE" w14:textId="77777777" w:rsidR="00662C56" w:rsidRDefault="00662C56" w:rsidP="003B409B">
      <w:pPr>
        <w:jc w:val="center"/>
        <w:rPr>
          <w:sz w:val="32"/>
          <w:szCs w:val="32"/>
        </w:rPr>
      </w:pPr>
    </w:p>
    <w:p w14:paraId="1FA7387F" w14:textId="77777777" w:rsidR="003B409B" w:rsidRDefault="003B409B" w:rsidP="003B409B">
      <w:pPr>
        <w:jc w:val="center"/>
        <w:rPr>
          <w:sz w:val="32"/>
          <w:szCs w:val="32"/>
        </w:rPr>
      </w:pPr>
    </w:p>
    <w:p w14:paraId="4412C88F" w14:textId="77777777" w:rsidR="003B409B" w:rsidRPr="003B409B" w:rsidRDefault="003B409B" w:rsidP="003B409B">
      <w:pPr>
        <w:jc w:val="center"/>
        <w:rPr>
          <w:sz w:val="56"/>
          <w:szCs w:val="56"/>
        </w:rPr>
      </w:pPr>
    </w:p>
    <w:p w14:paraId="143139D6" w14:textId="34A7CBCF" w:rsidR="003B409B" w:rsidRPr="003B409B" w:rsidRDefault="003B409B" w:rsidP="003B409B">
      <w:pPr>
        <w:jc w:val="center"/>
        <w:rPr>
          <w:sz w:val="56"/>
          <w:szCs w:val="56"/>
        </w:rPr>
      </w:pPr>
      <w:r w:rsidRPr="003B409B">
        <w:rPr>
          <w:sz w:val="56"/>
          <w:szCs w:val="56"/>
        </w:rPr>
        <w:t>CLASSIFICATION PROPOSALS</w:t>
      </w:r>
    </w:p>
    <w:p w14:paraId="531DB7C6" w14:textId="362010E1" w:rsidR="006542A9" w:rsidRPr="003B409B" w:rsidRDefault="003B409B" w:rsidP="006542A9">
      <w:pPr>
        <w:jc w:val="center"/>
        <w:rPr>
          <w:sz w:val="56"/>
          <w:szCs w:val="56"/>
        </w:rPr>
      </w:pPr>
      <w:r w:rsidRPr="003B409B">
        <w:rPr>
          <w:sz w:val="56"/>
          <w:szCs w:val="56"/>
        </w:rPr>
        <w:t>2025</w:t>
      </w:r>
    </w:p>
    <w:p w14:paraId="33871B1D" w14:textId="77777777" w:rsidR="003B409B" w:rsidRDefault="003B409B" w:rsidP="003B409B">
      <w:pPr>
        <w:jc w:val="center"/>
        <w:rPr>
          <w:sz w:val="56"/>
          <w:szCs w:val="56"/>
        </w:rPr>
      </w:pPr>
    </w:p>
    <w:p w14:paraId="617E74A3" w14:textId="77777777" w:rsidR="00CD375D" w:rsidRDefault="00CD375D" w:rsidP="003B409B">
      <w:pPr>
        <w:jc w:val="center"/>
        <w:rPr>
          <w:sz w:val="56"/>
          <w:szCs w:val="56"/>
        </w:rPr>
      </w:pPr>
    </w:p>
    <w:p w14:paraId="769A6C87" w14:textId="5D5DFEE6" w:rsidR="00CD375D" w:rsidRDefault="00C012B2" w:rsidP="003B409B">
      <w:pPr>
        <w:jc w:val="center"/>
        <w:rPr>
          <w:sz w:val="56"/>
          <w:szCs w:val="56"/>
        </w:rPr>
      </w:pPr>
      <w:r>
        <w:rPr>
          <w:noProof/>
          <w:sz w:val="56"/>
          <w:szCs w:val="56"/>
        </w:rPr>
        <w:drawing>
          <wp:inline distT="0" distB="0" distL="0" distR="0" wp14:anchorId="7A08B0DE" wp14:editId="763FF767">
            <wp:extent cx="2191516" cy="1962916"/>
            <wp:effectExtent l="0" t="0" r="0" b="0"/>
            <wp:docPr id="1441992648" name="Picture 1" descr="A blue and black state out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992648" name="Picture 1" descr="A blue and black state outlin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1516" cy="1962916"/>
                    </a:xfrm>
                    <a:prstGeom prst="rect">
                      <a:avLst/>
                    </a:prstGeom>
                  </pic:spPr>
                </pic:pic>
              </a:graphicData>
            </a:graphic>
          </wp:inline>
        </w:drawing>
      </w:r>
    </w:p>
    <w:p w14:paraId="183C10C7" w14:textId="77777777" w:rsidR="00CD375D" w:rsidRDefault="00CD375D" w:rsidP="003B409B">
      <w:pPr>
        <w:jc w:val="center"/>
        <w:rPr>
          <w:sz w:val="56"/>
          <w:szCs w:val="56"/>
        </w:rPr>
      </w:pPr>
    </w:p>
    <w:p w14:paraId="18B7D3B7" w14:textId="77777777" w:rsidR="00CD375D" w:rsidRDefault="00CD375D" w:rsidP="003B409B">
      <w:pPr>
        <w:jc w:val="center"/>
        <w:rPr>
          <w:sz w:val="56"/>
          <w:szCs w:val="56"/>
        </w:rPr>
      </w:pPr>
    </w:p>
    <w:p w14:paraId="7ACAC78B" w14:textId="6A8D1CB8" w:rsidR="00CD375D" w:rsidRDefault="006542A9" w:rsidP="003B409B">
      <w:pPr>
        <w:jc w:val="center"/>
        <w:rPr>
          <w:sz w:val="56"/>
          <w:szCs w:val="56"/>
        </w:rPr>
      </w:pPr>
      <w:r>
        <w:rPr>
          <w:sz w:val="56"/>
          <w:szCs w:val="56"/>
        </w:rPr>
        <w:t>March 2</w:t>
      </w:r>
      <w:r w:rsidR="00A50B9A">
        <w:rPr>
          <w:sz w:val="56"/>
          <w:szCs w:val="56"/>
        </w:rPr>
        <w:t>5</w:t>
      </w:r>
      <w:r>
        <w:rPr>
          <w:sz w:val="56"/>
          <w:szCs w:val="56"/>
        </w:rPr>
        <w:t>, 2025</w:t>
      </w:r>
    </w:p>
    <w:p w14:paraId="6A42E63C" w14:textId="77777777" w:rsidR="00CD375D" w:rsidRDefault="00CD375D" w:rsidP="00C012B2">
      <w:pPr>
        <w:rPr>
          <w:sz w:val="56"/>
          <w:szCs w:val="56"/>
        </w:rPr>
      </w:pPr>
    </w:p>
    <w:p w14:paraId="6D08A67D" w14:textId="267AA5DD" w:rsidR="008472BA" w:rsidRDefault="008472BA" w:rsidP="00C012B2">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jc w:val="both"/>
        <w:rPr>
          <w:b/>
          <w:bCs/>
        </w:rPr>
      </w:pPr>
    </w:p>
    <w:p w14:paraId="608DC61A" w14:textId="77A93905" w:rsidR="00C012B2" w:rsidRDefault="00C012B2" w:rsidP="008472BA">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b/>
        </w:rPr>
      </w:pPr>
      <w:bookmarkStart w:id="0" w:name="_Hlk191803981"/>
      <w:r>
        <w:rPr>
          <w:b/>
        </w:rPr>
        <w:lastRenderedPageBreak/>
        <w:t>Proposal 2</w:t>
      </w:r>
      <w:r w:rsidR="003A136C">
        <w:rPr>
          <w:b/>
        </w:rPr>
        <w:t>9</w:t>
      </w:r>
    </w:p>
    <w:p w14:paraId="40DCF3BD" w14:textId="778C6864" w:rsidR="008472BA" w:rsidRPr="008472BA" w:rsidRDefault="008472BA" w:rsidP="008472BA">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pPr>
      <w:r w:rsidRPr="00615A76">
        <w:rPr>
          <w:b/>
        </w:rPr>
        <w:t>§127-3-10. Classification.</w:t>
      </w:r>
    </w:p>
    <w:bookmarkEnd w:id="0"/>
    <w:p w14:paraId="28683B96" w14:textId="184C6106" w:rsidR="00AA0A61" w:rsidRPr="00347918" w:rsidRDefault="00AA0A61" w:rsidP="00AA0A61">
      <w:pPr>
        <w:jc w:val="center"/>
      </w:pPr>
      <w:r w:rsidRPr="00347918">
        <w:t>127CSR3</w:t>
      </w:r>
    </w:p>
    <w:p w14:paraId="41C2A2AA" w14:textId="77777777" w:rsidR="00AA0A61" w:rsidRPr="00347918" w:rsidRDefault="00AA0A61" w:rsidP="00AA0A61">
      <w:pPr>
        <w:jc w:val="center"/>
      </w:pPr>
      <w:r w:rsidRPr="00347918">
        <w:t>APPENDIX 1</w:t>
      </w:r>
    </w:p>
    <w:p w14:paraId="62E71DEF" w14:textId="77777777" w:rsidR="00AA0A61" w:rsidRPr="00347918" w:rsidRDefault="00AA0A61" w:rsidP="00AA0A61">
      <w:pPr>
        <w:jc w:val="center"/>
        <w:rPr>
          <w:strike/>
        </w:rPr>
      </w:pPr>
      <w:r w:rsidRPr="00347918">
        <w:t xml:space="preserve">This considers the following factors: enrollment, </w:t>
      </w:r>
      <w:r w:rsidRPr="00347918">
        <w:rPr>
          <w:strike/>
        </w:rPr>
        <w:t xml:space="preserve">location </w:t>
      </w:r>
      <w:r w:rsidRPr="00347918">
        <w:rPr>
          <w:u w:val="single"/>
        </w:rPr>
        <w:t>and out of area attendance</w:t>
      </w:r>
      <w:r w:rsidRPr="00347918">
        <w:t xml:space="preserve"> </w:t>
      </w:r>
      <w:r w:rsidRPr="00347918">
        <w:rPr>
          <w:strike/>
        </w:rPr>
        <w:t>and economics</w:t>
      </w:r>
      <w:r w:rsidRPr="00347918">
        <w:t xml:space="preserve">. </w:t>
      </w:r>
      <w:r w:rsidRPr="00347918">
        <w:rPr>
          <w:strike/>
        </w:rPr>
        <w:t>These factors are given</w:t>
      </w:r>
    </w:p>
    <w:p w14:paraId="57745348" w14:textId="77777777" w:rsidR="00AA0A61" w:rsidRPr="00347918" w:rsidRDefault="00AA0A61" w:rsidP="00AA0A61">
      <w:pPr>
        <w:jc w:val="center"/>
        <w:rPr>
          <w:strike/>
        </w:rPr>
      </w:pPr>
      <w:r w:rsidRPr="00347918">
        <w:rPr>
          <w:strike/>
        </w:rPr>
        <w:t>individual scores, which are then given a weighted aggregate total. All individual scores (scores for</w:t>
      </w:r>
    </w:p>
    <w:p w14:paraId="24ABDBDB" w14:textId="64D6305F" w:rsidR="00AA0A61" w:rsidRPr="00347918" w:rsidRDefault="00AA0A61" w:rsidP="00AA0A61">
      <w:pPr>
        <w:jc w:val="center"/>
        <w:rPr>
          <w:strike/>
        </w:rPr>
      </w:pPr>
      <w:r w:rsidRPr="00347918">
        <w:rPr>
          <w:strike/>
        </w:rPr>
        <w:t xml:space="preserve">enrollment, </w:t>
      </w:r>
      <w:r w:rsidR="009A4F92" w:rsidRPr="00347918">
        <w:rPr>
          <w:strike/>
        </w:rPr>
        <w:t>location,</w:t>
      </w:r>
      <w:r w:rsidRPr="00347918">
        <w:rPr>
          <w:strike/>
        </w:rPr>
        <w:t xml:space="preserve"> and economics) are normalized using maximum-minimum normalization using</w:t>
      </w:r>
    </w:p>
    <w:p w14:paraId="701E2D35" w14:textId="77777777" w:rsidR="00AA0A61" w:rsidRPr="00347918" w:rsidRDefault="00AA0A61" w:rsidP="00AA0A61">
      <w:pPr>
        <w:jc w:val="center"/>
        <w:rPr>
          <w:strike/>
        </w:rPr>
      </w:pPr>
      <w:r w:rsidRPr="00347918">
        <w:rPr>
          <w:strike/>
        </w:rPr>
        <w:t>feature scaling, wherein their values fall between 0-1. Individual scores are calculated in the following</w:t>
      </w:r>
    </w:p>
    <w:p w14:paraId="50B9437D" w14:textId="77777777" w:rsidR="00AA0A61" w:rsidRPr="00347918" w:rsidRDefault="00AA0A61" w:rsidP="00AA0A61">
      <w:pPr>
        <w:jc w:val="center"/>
        <w:rPr>
          <w:strike/>
        </w:rPr>
      </w:pPr>
      <w:r w:rsidRPr="00347918">
        <w:rPr>
          <w:strike/>
        </w:rPr>
        <w:t>ways:</w:t>
      </w:r>
    </w:p>
    <w:p w14:paraId="6E5EE85A" w14:textId="77777777" w:rsidR="00AA0A61" w:rsidRPr="00347918" w:rsidRDefault="00AA0A61" w:rsidP="00AA0A61">
      <w:pPr>
        <w:jc w:val="center"/>
        <w:rPr>
          <w:strike/>
        </w:rPr>
      </w:pPr>
      <w:r w:rsidRPr="00347918">
        <w:rPr>
          <w:strike/>
        </w:rPr>
        <w:t>• The enrollment score takes enrollment data and normalizes it on a scale from 0-1.</w:t>
      </w:r>
    </w:p>
    <w:p w14:paraId="4A04ABA6" w14:textId="77777777" w:rsidR="00AA0A61" w:rsidRPr="00347918" w:rsidRDefault="00AA0A61" w:rsidP="00AA0A61">
      <w:pPr>
        <w:jc w:val="center"/>
        <w:rPr>
          <w:strike/>
        </w:rPr>
      </w:pPr>
      <w:r w:rsidRPr="00347918">
        <w:rPr>
          <w:strike/>
        </w:rPr>
        <w:t>• The location score is calculated by finding the distance from the school to the closest city with a</w:t>
      </w:r>
    </w:p>
    <w:p w14:paraId="3039C8F6" w14:textId="77777777" w:rsidR="00AA0A61" w:rsidRPr="00347918" w:rsidRDefault="00AA0A61" w:rsidP="00AA0A61">
      <w:pPr>
        <w:jc w:val="center"/>
        <w:rPr>
          <w:strike/>
        </w:rPr>
      </w:pPr>
      <w:r w:rsidRPr="00347918">
        <w:rPr>
          <w:strike/>
        </w:rPr>
        <w:t>population of 10,000 or more, then normalized between 0-1.</w:t>
      </w:r>
    </w:p>
    <w:p w14:paraId="33DF4E0C" w14:textId="77777777" w:rsidR="00AA0A61" w:rsidRPr="00347918" w:rsidRDefault="00AA0A61" w:rsidP="00AA0A61">
      <w:pPr>
        <w:jc w:val="center"/>
        <w:rPr>
          <w:strike/>
        </w:rPr>
      </w:pPr>
      <w:r w:rsidRPr="00347918">
        <w:rPr>
          <w:strike/>
        </w:rPr>
        <w:t>• The economic score is determined by first calculating a county score where the z-score of the</w:t>
      </w:r>
    </w:p>
    <w:p w14:paraId="18C2038B" w14:textId="77777777" w:rsidR="00AA0A61" w:rsidRPr="00347918" w:rsidRDefault="00AA0A61" w:rsidP="00AA0A61">
      <w:pPr>
        <w:jc w:val="center"/>
        <w:rPr>
          <w:strike/>
        </w:rPr>
      </w:pPr>
      <w:r w:rsidRPr="00347918">
        <w:rPr>
          <w:strike/>
        </w:rPr>
        <w:t>county's median household income is added to the z-score of the county's poverty rate and the</w:t>
      </w:r>
    </w:p>
    <w:p w14:paraId="660EB586" w14:textId="77777777" w:rsidR="00AA0A61" w:rsidRPr="00347918" w:rsidRDefault="00AA0A61" w:rsidP="00AA0A61">
      <w:pPr>
        <w:jc w:val="center"/>
        <w:rPr>
          <w:strike/>
        </w:rPr>
      </w:pPr>
      <w:r w:rsidRPr="00347918">
        <w:rPr>
          <w:strike/>
        </w:rPr>
        <w:t>sum is normalized between 0-1.</w:t>
      </w:r>
    </w:p>
    <w:p w14:paraId="5D56C133" w14:textId="77777777" w:rsidR="00AA0A61" w:rsidRPr="00347918" w:rsidRDefault="00AA0A61" w:rsidP="00AA0A61">
      <w:pPr>
        <w:jc w:val="center"/>
        <w:rPr>
          <w:strike/>
        </w:rPr>
      </w:pPr>
      <w:r w:rsidRPr="00347918">
        <w:rPr>
          <w:strike/>
        </w:rPr>
        <w:t>o For all schools located within single high school counties, the county economic score serves</w:t>
      </w:r>
    </w:p>
    <w:p w14:paraId="643EB477" w14:textId="77777777" w:rsidR="00AA0A61" w:rsidRPr="00347918" w:rsidRDefault="00AA0A61" w:rsidP="00AA0A61">
      <w:pPr>
        <w:jc w:val="center"/>
        <w:rPr>
          <w:strike/>
        </w:rPr>
      </w:pPr>
      <w:r w:rsidRPr="00347918">
        <w:rPr>
          <w:strike/>
        </w:rPr>
        <w:t>as the school economic score.</w:t>
      </w:r>
    </w:p>
    <w:p w14:paraId="549E2B7F" w14:textId="77777777" w:rsidR="00AA0A61" w:rsidRPr="00347918" w:rsidRDefault="00AA0A61" w:rsidP="00AA0A61">
      <w:pPr>
        <w:jc w:val="center"/>
        <w:rPr>
          <w:strike/>
        </w:rPr>
      </w:pPr>
      <w:r w:rsidRPr="00347918">
        <w:rPr>
          <w:strike/>
        </w:rPr>
        <w:t>o For all schools located within multi-high school counties, Direct Certified numbers on students</w:t>
      </w:r>
    </w:p>
    <w:p w14:paraId="52F7810D" w14:textId="77777777" w:rsidR="00AA0A61" w:rsidRPr="00347918" w:rsidRDefault="00AA0A61" w:rsidP="00AA0A61">
      <w:pPr>
        <w:jc w:val="center"/>
        <w:rPr>
          <w:strike/>
        </w:rPr>
      </w:pPr>
      <w:r w:rsidRPr="00347918">
        <w:rPr>
          <w:strike/>
        </w:rPr>
        <w:t>eligible for free or reduced lunch are used to scale the county economic score. The scaling is</w:t>
      </w:r>
    </w:p>
    <w:p w14:paraId="7C1EA85C" w14:textId="77777777" w:rsidR="00AA0A61" w:rsidRPr="00347918" w:rsidRDefault="00AA0A61" w:rsidP="00AA0A61">
      <w:pPr>
        <w:jc w:val="center"/>
        <w:rPr>
          <w:strike/>
        </w:rPr>
      </w:pPr>
      <w:r w:rsidRPr="00347918">
        <w:rPr>
          <w:strike/>
        </w:rPr>
        <w:t>accomplished by comparing the Direct Certified numbers of each individual school with the</w:t>
      </w:r>
    </w:p>
    <w:p w14:paraId="3F2DCD0E" w14:textId="77777777" w:rsidR="00AA0A61" w:rsidRPr="00347918" w:rsidRDefault="00AA0A61" w:rsidP="00AA0A61">
      <w:pPr>
        <w:jc w:val="center"/>
        <w:rPr>
          <w:strike/>
        </w:rPr>
      </w:pPr>
      <w:r w:rsidRPr="00347918">
        <w:rPr>
          <w:strike/>
        </w:rPr>
        <w:t>county average.</w:t>
      </w:r>
    </w:p>
    <w:p w14:paraId="5B2060D6" w14:textId="77777777" w:rsidR="00AA0A61" w:rsidRPr="00347918" w:rsidRDefault="00AA0A61" w:rsidP="00AA0A61">
      <w:pPr>
        <w:jc w:val="center"/>
        <w:rPr>
          <w:strike/>
        </w:rPr>
      </w:pPr>
      <w:r w:rsidRPr="00347918">
        <w:rPr>
          <w:strike/>
        </w:rPr>
        <w:t>Weights are applied to each score that are determined based on qualitative assessment by the WVSSAC</w:t>
      </w:r>
    </w:p>
    <w:p w14:paraId="042FC7EA" w14:textId="77777777" w:rsidR="00AA0A61" w:rsidRPr="00347918" w:rsidRDefault="00AA0A61" w:rsidP="00AA0A61">
      <w:pPr>
        <w:jc w:val="center"/>
        <w:rPr>
          <w:strike/>
        </w:rPr>
      </w:pPr>
      <w:r w:rsidRPr="00347918">
        <w:rPr>
          <w:strike/>
        </w:rPr>
        <w:t>Competition Balance Committee. All county data (population, median household income, and poverty</w:t>
      </w:r>
    </w:p>
    <w:p w14:paraId="38150B23" w14:textId="77777777" w:rsidR="00AA0A61" w:rsidRPr="00347918" w:rsidRDefault="00AA0A61" w:rsidP="00AA0A61">
      <w:pPr>
        <w:jc w:val="center"/>
        <w:rPr>
          <w:strike/>
        </w:rPr>
      </w:pPr>
      <w:r w:rsidRPr="00347918">
        <w:rPr>
          <w:strike/>
        </w:rPr>
        <w:t>rate) are from the most recent US Census American Community Survey's Five Year Estimates and the</w:t>
      </w:r>
    </w:p>
    <w:p w14:paraId="1A592139" w14:textId="77777777" w:rsidR="00AA0A61" w:rsidRPr="00347918" w:rsidRDefault="00AA0A61" w:rsidP="00AA0A61">
      <w:pPr>
        <w:rPr>
          <w:strike/>
        </w:rPr>
      </w:pPr>
      <w:r w:rsidRPr="00347918">
        <w:rPr>
          <w:strike/>
        </w:rPr>
        <w:t>distances are determined using Google Maps.</w:t>
      </w:r>
    </w:p>
    <w:p w14:paraId="3B2EC266" w14:textId="77777777" w:rsidR="00AA0A61" w:rsidRDefault="00AA0A61" w:rsidP="00AA0A61">
      <w:pPr>
        <w:rPr>
          <w:u w:val="single"/>
        </w:rPr>
      </w:pPr>
    </w:p>
    <w:p w14:paraId="0BE4890B" w14:textId="77777777" w:rsidR="00AA0A61" w:rsidRPr="00347918" w:rsidRDefault="00AA0A61" w:rsidP="00AA0A61">
      <w:pPr>
        <w:rPr>
          <w:u w:val="single"/>
        </w:rPr>
      </w:pPr>
      <w:r w:rsidRPr="00347918">
        <w:rPr>
          <w:u w:val="single"/>
        </w:rPr>
        <w:t>A School enrollment shall be determined using the following formula:</w:t>
      </w:r>
    </w:p>
    <w:p w14:paraId="596A1122" w14:textId="77777777" w:rsidR="00AA0A61" w:rsidRPr="00C81A63" w:rsidRDefault="00AA0A61" w:rsidP="00AA0A61">
      <w:pPr>
        <w:pStyle w:val="ListParagraph"/>
        <w:numPr>
          <w:ilvl w:val="0"/>
          <w:numId w:val="1"/>
        </w:numPr>
      </w:pPr>
      <w:r w:rsidRPr="00347918">
        <w:rPr>
          <w:u w:val="single"/>
        </w:rPr>
        <w:t xml:space="preserve">School enrollments will be collected every </w:t>
      </w:r>
      <w:r>
        <w:rPr>
          <w:u w:val="single"/>
        </w:rPr>
        <w:t>2</w:t>
      </w:r>
      <w:r w:rsidRPr="00347918">
        <w:rPr>
          <w:u w:val="single"/>
        </w:rPr>
        <w:t xml:space="preserve"> (</w:t>
      </w:r>
      <w:r>
        <w:rPr>
          <w:u w:val="single"/>
        </w:rPr>
        <w:t>two)</w:t>
      </w:r>
      <w:r w:rsidRPr="00347918">
        <w:rPr>
          <w:u w:val="single"/>
        </w:rPr>
        <w:t xml:space="preserve"> years using information available through</w:t>
      </w:r>
      <w:r>
        <w:rPr>
          <w:u w:val="single"/>
        </w:rPr>
        <w:t xml:space="preserve"> systems such as</w:t>
      </w:r>
      <w:r w:rsidRPr="00347918">
        <w:rPr>
          <w:u w:val="single"/>
        </w:rPr>
        <w:t xml:space="preserve"> WVDE</w:t>
      </w:r>
      <w:r>
        <w:rPr>
          <w:u w:val="single"/>
        </w:rPr>
        <w:t>,</w:t>
      </w:r>
      <w:r w:rsidRPr="00347918">
        <w:rPr>
          <w:u w:val="single"/>
        </w:rPr>
        <w:t xml:space="preserve"> WVEIS</w:t>
      </w:r>
      <w:r w:rsidRPr="00C81A63">
        <w:rPr>
          <w:u w:val="single"/>
        </w:rPr>
        <w:t>, RenWeb, Veracross, FACTS, Sycamore, Etc….</w:t>
      </w:r>
    </w:p>
    <w:p w14:paraId="552030A6" w14:textId="77777777" w:rsidR="00AA0A61" w:rsidRPr="00347918" w:rsidRDefault="00AA0A61" w:rsidP="00AA0A61">
      <w:pPr>
        <w:pStyle w:val="ListParagraph"/>
        <w:numPr>
          <w:ilvl w:val="0"/>
          <w:numId w:val="2"/>
        </w:numPr>
        <w:rPr>
          <w:u w:val="single"/>
        </w:rPr>
      </w:pPr>
      <w:r w:rsidRPr="00347918">
        <w:rPr>
          <w:u w:val="single"/>
        </w:rPr>
        <w:t>A student residing in the attendance area of the school they are competing for will be assigned a value of 1 (one).</w:t>
      </w:r>
    </w:p>
    <w:p w14:paraId="4EF72E57" w14:textId="77777777" w:rsidR="00AA0A61" w:rsidRPr="00347918" w:rsidRDefault="00AA0A61" w:rsidP="00AA0A61">
      <w:pPr>
        <w:pStyle w:val="ListParagraph"/>
        <w:numPr>
          <w:ilvl w:val="0"/>
          <w:numId w:val="2"/>
        </w:numPr>
        <w:rPr>
          <w:u w:val="single"/>
        </w:rPr>
      </w:pPr>
      <w:r w:rsidRPr="00347918">
        <w:rPr>
          <w:u w:val="single"/>
        </w:rPr>
        <w:t>A student residing outside of the designated attendance area, but in the same county shall be assigned a score of 1.5</w:t>
      </w:r>
    </w:p>
    <w:p w14:paraId="7BB997DE" w14:textId="77777777" w:rsidR="00AA0A61" w:rsidRPr="00347918" w:rsidRDefault="00AA0A61" w:rsidP="00AA0A61">
      <w:pPr>
        <w:pStyle w:val="ListParagraph"/>
        <w:numPr>
          <w:ilvl w:val="0"/>
          <w:numId w:val="2"/>
        </w:numPr>
        <w:rPr>
          <w:u w:val="single"/>
        </w:rPr>
      </w:pPr>
      <w:r w:rsidRPr="00347918">
        <w:rPr>
          <w:u w:val="single"/>
        </w:rPr>
        <w:t xml:space="preserve">A student residing outside of the county shall be assigned a score of </w:t>
      </w:r>
      <w:r>
        <w:rPr>
          <w:u w:val="single"/>
        </w:rPr>
        <w:t>2</w:t>
      </w:r>
      <w:r w:rsidRPr="00347918">
        <w:rPr>
          <w:u w:val="single"/>
        </w:rPr>
        <w:t>.</w:t>
      </w:r>
      <w:r>
        <w:rPr>
          <w:u w:val="single"/>
        </w:rPr>
        <w:t>0</w:t>
      </w:r>
    </w:p>
    <w:p w14:paraId="1A041ECE" w14:textId="77777777" w:rsidR="00AA0A61" w:rsidRPr="00347918" w:rsidRDefault="00AA0A61" w:rsidP="00AA0A61">
      <w:pPr>
        <w:pStyle w:val="ListParagraph"/>
        <w:numPr>
          <w:ilvl w:val="0"/>
          <w:numId w:val="2"/>
        </w:numPr>
        <w:rPr>
          <w:u w:val="single"/>
        </w:rPr>
      </w:pPr>
      <w:r w:rsidRPr="00347918">
        <w:rPr>
          <w:u w:val="single"/>
        </w:rPr>
        <w:t>A student residing outside of the state shall be assigned a score of 2</w:t>
      </w:r>
      <w:r>
        <w:rPr>
          <w:u w:val="single"/>
        </w:rPr>
        <w:t>.5</w:t>
      </w:r>
    </w:p>
    <w:p w14:paraId="2B1E81C1" w14:textId="77777777" w:rsidR="00AA0A61" w:rsidRPr="00347918" w:rsidRDefault="00AA0A61" w:rsidP="00AA0A61">
      <w:pPr>
        <w:rPr>
          <w:u w:val="single"/>
        </w:rPr>
      </w:pPr>
    </w:p>
    <w:p w14:paraId="4C649670" w14:textId="77777777" w:rsidR="00AA0A61" w:rsidRPr="00347918" w:rsidRDefault="00AA0A61" w:rsidP="00AA0A61">
      <w:pPr>
        <w:rPr>
          <w:u w:val="single"/>
        </w:rPr>
      </w:pPr>
      <w:r w:rsidRPr="00347918">
        <w:rPr>
          <w:u w:val="single"/>
        </w:rPr>
        <w:t>The total number of students in each category shall then be totaled and a number calculated.</w:t>
      </w:r>
    </w:p>
    <w:p w14:paraId="49EC31E9" w14:textId="77777777" w:rsidR="00AA0A61" w:rsidRPr="00347918" w:rsidRDefault="00AA0A61" w:rsidP="00AA0A61">
      <w:pPr>
        <w:rPr>
          <w:u w:val="single"/>
        </w:rPr>
      </w:pPr>
      <w:r w:rsidRPr="00347918">
        <w:rPr>
          <w:u w:val="single"/>
        </w:rPr>
        <w:t>Classifications shall be based on this number.</w:t>
      </w:r>
    </w:p>
    <w:p w14:paraId="05438EB7" w14:textId="77777777" w:rsidR="00AA0A61" w:rsidRPr="00347918" w:rsidRDefault="00AA0A61" w:rsidP="00AA0A61">
      <w:pPr>
        <w:rPr>
          <w:u w:val="single"/>
        </w:rPr>
      </w:pPr>
    </w:p>
    <w:p w14:paraId="0BC6B882" w14:textId="77777777" w:rsidR="00AA0A61" w:rsidRPr="00722C00" w:rsidRDefault="00AA0A61" w:rsidP="00AA0A61">
      <w:pPr>
        <w:rPr>
          <w:u w:val="single"/>
        </w:rPr>
      </w:pPr>
      <w:r w:rsidRPr="00722C00">
        <w:rPr>
          <w:u w:val="single"/>
        </w:rPr>
        <w:t>There shall be 4 classifications in the following sports:</w:t>
      </w:r>
    </w:p>
    <w:p w14:paraId="61A10547" w14:textId="77777777" w:rsidR="00AA0A61" w:rsidRPr="00722C00" w:rsidRDefault="00AA0A61" w:rsidP="00AA0A61">
      <w:pPr>
        <w:rPr>
          <w:u w:val="single"/>
        </w:rPr>
      </w:pPr>
      <w:r w:rsidRPr="00722C00">
        <w:rPr>
          <w:u w:val="single"/>
        </w:rPr>
        <w:t>Football, Basketball, Cheer, Volleyball, Baseball, Softball</w:t>
      </w:r>
    </w:p>
    <w:p w14:paraId="79545B84" w14:textId="77777777" w:rsidR="00AA0A61" w:rsidRPr="00722C00" w:rsidRDefault="00AA0A61" w:rsidP="00AA0A61">
      <w:pPr>
        <w:rPr>
          <w:u w:val="single"/>
        </w:rPr>
      </w:pPr>
    </w:p>
    <w:p w14:paraId="3447D848" w14:textId="77777777" w:rsidR="00AA0A61" w:rsidRPr="00722C00" w:rsidRDefault="00AA0A61" w:rsidP="00AA0A61">
      <w:pPr>
        <w:rPr>
          <w:u w:val="single"/>
        </w:rPr>
      </w:pPr>
      <w:r w:rsidRPr="00722C00">
        <w:rPr>
          <w:u w:val="single"/>
        </w:rPr>
        <w:t>There shall be 3 classifications in the following sports:</w:t>
      </w:r>
    </w:p>
    <w:p w14:paraId="4341096A" w14:textId="77777777" w:rsidR="00AA0A61" w:rsidRPr="00722C00" w:rsidRDefault="00AA0A61" w:rsidP="00AA0A61">
      <w:pPr>
        <w:rPr>
          <w:u w:val="single"/>
        </w:rPr>
      </w:pPr>
      <w:r w:rsidRPr="00722C00">
        <w:rPr>
          <w:u w:val="single"/>
        </w:rPr>
        <w:t>Golf, Cross Country, Wrestling, Track, Soccer</w:t>
      </w:r>
    </w:p>
    <w:p w14:paraId="3112F762" w14:textId="77777777" w:rsidR="00AA0A61" w:rsidRPr="00722C00" w:rsidRDefault="00AA0A61" w:rsidP="00AA0A61">
      <w:pPr>
        <w:rPr>
          <w:u w:val="single"/>
        </w:rPr>
      </w:pPr>
    </w:p>
    <w:p w14:paraId="3FA93634" w14:textId="77777777" w:rsidR="00AA0A61" w:rsidRPr="00722C00" w:rsidRDefault="00AA0A61" w:rsidP="00AA0A61">
      <w:pPr>
        <w:rPr>
          <w:u w:val="single"/>
        </w:rPr>
      </w:pPr>
      <w:r w:rsidRPr="00722C00">
        <w:rPr>
          <w:u w:val="single"/>
        </w:rPr>
        <w:t>There shall be 2 classifications in the following sports:</w:t>
      </w:r>
    </w:p>
    <w:p w14:paraId="59914D4B" w14:textId="77777777" w:rsidR="00AA0A61" w:rsidRPr="00722C00" w:rsidRDefault="00AA0A61" w:rsidP="00AA0A61">
      <w:pPr>
        <w:rPr>
          <w:u w:val="single"/>
        </w:rPr>
      </w:pPr>
      <w:r w:rsidRPr="00722C00">
        <w:rPr>
          <w:u w:val="single"/>
        </w:rPr>
        <w:t>Tennis, Swimming</w:t>
      </w:r>
    </w:p>
    <w:p w14:paraId="364F1F5F" w14:textId="77777777" w:rsidR="00AA0A61" w:rsidRPr="00347918" w:rsidRDefault="00AA0A61" w:rsidP="00AA0A61"/>
    <w:p w14:paraId="14735349" w14:textId="3F648312" w:rsidR="00AA0A61" w:rsidRDefault="003C6004" w:rsidP="00C012B2">
      <w:pPr>
        <w:spacing w:after="0"/>
        <w:jc w:val="right"/>
      </w:pPr>
      <w:r>
        <w:t>Wyatt O’Neil, Principal</w:t>
      </w:r>
    </w:p>
    <w:p w14:paraId="41727803" w14:textId="08A4B578" w:rsidR="00AA0A61" w:rsidRPr="003C6004" w:rsidRDefault="003C6004" w:rsidP="003C6004">
      <w:pPr>
        <w:jc w:val="right"/>
      </w:pPr>
      <w:r>
        <w:t>Cameron High School</w:t>
      </w:r>
    </w:p>
    <w:p w14:paraId="555AF4EB" w14:textId="77777777" w:rsidR="00AA0A61" w:rsidRDefault="00AA0A61" w:rsidP="006B0BEF">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p>
    <w:p w14:paraId="62BF34F9" w14:textId="616AEECF" w:rsidR="00233BB2" w:rsidRPr="009314DE" w:rsidRDefault="00233BB2" w:rsidP="00233BB2">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sidRPr="009314DE">
        <w:rPr>
          <w:b/>
          <w:bCs/>
        </w:rPr>
        <w:t xml:space="preserve">Proposal </w:t>
      </w:r>
      <w:r w:rsidR="003A136C">
        <w:rPr>
          <w:b/>
          <w:bCs/>
        </w:rPr>
        <w:t>30</w:t>
      </w:r>
    </w:p>
    <w:p w14:paraId="5C60194F" w14:textId="77777777" w:rsidR="00233BB2" w:rsidRDefault="00233BB2" w:rsidP="00233BB2">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b/>
        </w:rPr>
      </w:pPr>
      <w:r w:rsidRPr="00615A76">
        <w:rPr>
          <w:b/>
        </w:rPr>
        <w:t>§127-3-10. Classification.</w:t>
      </w:r>
    </w:p>
    <w:p w14:paraId="7599AA38" w14:textId="77777777" w:rsidR="00A90B2D" w:rsidRPr="00A90B2D" w:rsidRDefault="00A90B2D" w:rsidP="00A90B2D">
      <w:pPr>
        <w:spacing w:line="278" w:lineRule="auto"/>
        <w:rPr>
          <w:sz w:val="24"/>
          <w:szCs w:val="24"/>
        </w:rPr>
      </w:pPr>
    </w:p>
    <w:p w14:paraId="23242041" w14:textId="77777777" w:rsidR="00A90B2D" w:rsidRPr="00A90B2D" w:rsidRDefault="00A90B2D" w:rsidP="00A90B2D">
      <w:pPr>
        <w:spacing w:line="278" w:lineRule="auto"/>
        <w:rPr>
          <w:sz w:val="24"/>
          <w:szCs w:val="24"/>
        </w:rPr>
      </w:pPr>
      <w:r w:rsidRPr="00A90B2D">
        <w:rPr>
          <w:sz w:val="24"/>
          <w:szCs w:val="24"/>
        </w:rPr>
        <w:t xml:space="preserve">10.1. Each member high school shall be classified as either AAAA, AAA, AA, or A based on the total </w:t>
      </w:r>
      <w:r w:rsidRPr="00A90B2D">
        <w:rPr>
          <w:strike/>
          <w:sz w:val="24"/>
          <w:szCs w:val="24"/>
        </w:rPr>
        <w:t xml:space="preserve">score given by the classification model that considers the factors of enrollment, location, and economics. </w:t>
      </w:r>
      <w:r w:rsidRPr="00A90B2D">
        <w:rPr>
          <w:sz w:val="24"/>
          <w:szCs w:val="24"/>
          <w:u w:val="single"/>
        </w:rPr>
        <w:t xml:space="preserve">enrollment of the student body as listed in WVEIS. </w:t>
      </w:r>
      <w:r w:rsidRPr="00A90B2D">
        <w:rPr>
          <w:sz w:val="24"/>
          <w:szCs w:val="24"/>
        </w:rPr>
        <w:t xml:space="preserve">The </w:t>
      </w:r>
      <w:r w:rsidRPr="00A90B2D">
        <w:rPr>
          <w:sz w:val="24"/>
          <w:szCs w:val="24"/>
        </w:rPr>
        <w:lastRenderedPageBreak/>
        <w:t>designation shall be done after the end of the second school month of the odd numbered year preceding the classification</w:t>
      </w:r>
      <w:r w:rsidRPr="00A90B2D">
        <w:rPr>
          <w:strike/>
          <w:sz w:val="24"/>
          <w:szCs w:val="24"/>
        </w:rPr>
        <w:t>. For an explanation of the classification model, and how scores are assigned, see Appendix 1.</w:t>
      </w:r>
      <w:r w:rsidRPr="00A90B2D">
        <w:rPr>
          <w:sz w:val="24"/>
          <w:szCs w:val="24"/>
        </w:rPr>
        <w:t xml:space="preserve"> </w:t>
      </w:r>
      <w:r w:rsidRPr="00A90B2D">
        <w:rPr>
          <w:sz w:val="24"/>
          <w:szCs w:val="24"/>
          <w:u w:val="single"/>
        </w:rPr>
        <w:t xml:space="preserve">Classification will be determined by multiplying the enrollment of the largest school </w:t>
      </w:r>
      <w:proofErr w:type="gramStart"/>
      <w:r w:rsidRPr="00A90B2D">
        <w:rPr>
          <w:sz w:val="24"/>
          <w:szCs w:val="24"/>
          <w:u w:val="single"/>
        </w:rPr>
        <w:t>within the classification by</w:t>
      </w:r>
      <w:proofErr w:type="gramEnd"/>
      <w:r w:rsidRPr="00A90B2D">
        <w:rPr>
          <w:sz w:val="24"/>
          <w:szCs w:val="24"/>
          <w:u w:val="single"/>
        </w:rPr>
        <w:t xml:space="preserve"> 60% (.6) to determine the lower limit of the classification.  Therefore, the largest school enrollment in the state will be the top of AAAA.  The bottom limit of AAAA will be the largest school’s enrollment x 60% (.6). The enrollment of the next school outside of the AAAA calculation will be the largest school in AAA.  The lower limit of AAA will be the largest AAA enrollment x 60% (.6).  The upper limit of AA is then the enrollment of the next school below that cut off. The lower limit of AA will be the largest A enrollment x 60% (.6).  The upper limit of A is then the next school below the cutoff. As the WVSSAC and WVDE </w:t>
      </w:r>
      <w:proofErr w:type="gramStart"/>
      <w:r w:rsidRPr="00A90B2D">
        <w:rPr>
          <w:sz w:val="24"/>
          <w:szCs w:val="24"/>
          <w:u w:val="single"/>
        </w:rPr>
        <w:t>does</w:t>
      </w:r>
      <w:proofErr w:type="gramEnd"/>
      <w:r w:rsidRPr="00A90B2D">
        <w:rPr>
          <w:sz w:val="24"/>
          <w:szCs w:val="24"/>
          <w:u w:val="single"/>
        </w:rPr>
        <w:t xml:space="preserve"> not deal in partial students, if any dividing line (60% of largest in class) is a decimal, the result will be rounded up to determine the cut line.  See attached example.</w:t>
      </w:r>
    </w:p>
    <w:p w14:paraId="3BF62578" w14:textId="77777777" w:rsidR="00A90B2D" w:rsidRPr="00A90B2D" w:rsidRDefault="00A90B2D" w:rsidP="00A90B2D">
      <w:pPr>
        <w:spacing w:line="278" w:lineRule="auto"/>
        <w:rPr>
          <w:b/>
          <w:sz w:val="24"/>
          <w:szCs w:val="24"/>
        </w:rPr>
      </w:pPr>
    </w:p>
    <w:tbl>
      <w:tblPr>
        <w:tblW w:w="8589" w:type="dxa"/>
        <w:tblLook w:val="04A0" w:firstRow="1" w:lastRow="0" w:firstColumn="1" w:lastColumn="0" w:noHBand="0" w:noVBand="1"/>
      </w:tblPr>
      <w:tblGrid>
        <w:gridCol w:w="661"/>
        <w:gridCol w:w="5040"/>
        <w:gridCol w:w="1265"/>
        <w:gridCol w:w="840"/>
        <w:gridCol w:w="783"/>
      </w:tblGrid>
      <w:tr w:rsidR="00A90B2D" w:rsidRPr="00A90B2D" w14:paraId="614F4799" w14:textId="77777777" w:rsidTr="001719FA">
        <w:trPr>
          <w:trHeight w:val="285"/>
        </w:trPr>
        <w:tc>
          <w:tcPr>
            <w:tcW w:w="661" w:type="dxa"/>
            <w:tcBorders>
              <w:top w:val="nil"/>
              <w:left w:val="nil"/>
              <w:bottom w:val="nil"/>
              <w:right w:val="nil"/>
            </w:tcBorders>
            <w:shd w:val="clear" w:color="auto" w:fill="auto"/>
            <w:noWrap/>
            <w:vAlign w:val="bottom"/>
            <w:hideMark/>
          </w:tcPr>
          <w:p w14:paraId="6D084DD9" w14:textId="77777777" w:rsidR="00A90B2D" w:rsidRPr="00A90B2D" w:rsidRDefault="00A90B2D" w:rsidP="00A90B2D">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729F7531" w14:textId="77777777" w:rsidR="00A90B2D" w:rsidRPr="00A90B2D" w:rsidRDefault="00A90B2D" w:rsidP="00A90B2D">
            <w:pPr>
              <w:spacing w:line="278" w:lineRule="auto"/>
              <w:rPr>
                <w:rFonts w:ascii="Times New Roman" w:eastAsia="Times New Roman" w:hAnsi="Times New Roman" w:cs="Times New Roman"/>
                <w:sz w:val="20"/>
                <w:szCs w:val="20"/>
              </w:rPr>
            </w:pPr>
            <w:r w:rsidRPr="00A90B2D">
              <w:rPr>
                <w:b/>
                <w:sz w:val="24"/>
                <w:szCs w:val="24"/>
              </w:rPr>
              <w:t>1753 x .6 = 1051.8 therefore 1052 cut line</w:t>
            </w:r>
          </w:p>
        </w:tc>
        <w:tc>
          <w:tcPr>
            <w:tcW w:w="1208" w:type="dxa"/>
            <w:tcBorders>
              <w:top w:val="nil"/>
              <w:left w:val="nil"/>
              <w:bottom w:val="nil"/>
              <w:right w:val="nil"/>
            </w:tcBorders>
            <w:shd w:val="clear" w:color="auto" w:fill="auto"/>
            <w:noWrap/>
            <w:vAlign w:val="bottom"/>
            <w:hideMark/>
          </w:tcPr>
          <w:p w14:paraId="6A5FC046" w14:textId="77777777" w:rsidR="00A90B2D" w:rsidRPr="00A90B2D" w:rsidRDefault="00A90B2D" w:rsidP="00A90B2D">
            <w:pPr>
              <w:spacing w:after="0" w:line="240" w:lineRule="auto"/>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Enrollment</w:t>
            </w:r>
          </w:p>
        </w:tc>
        <w:tc>
          <w:tcPr>
            <w:tcW w:w="840" w:type="dxa"/>
            <w:tcBorders>
              <w:top w:val="nil"/>
              <w:left w:val="nil"/>
              <w:bottom w:val="nil"/>
              <w:right w:val="nil"/>
            </w:tcBorders>
            <w:shd w:val="clear" w:color="auto" w:fill="auto"/>
            <w:noWrap/>
            <w:vAlign w:val="bottom"/>
            <w:hideMark/>
          </w:tcPr>
          <w:p w14:paraId="766037C9" w14:textId="77777777" w:rsidR="00A90B2D" w:rsidRPr="00A90B2D" w:rsidRDefault="00A90B2D" w:rsidP="00A90B2D">
            <w:pPr>
              <w:spacing w:after="0" w:line="240" w:lineRule="auto"/>
              <w:rPr>
                <w:rFonts w:ascii="Aptos Narrow" w:eastAsia="Times New Roman" w:hAnsi="Aptos Narrow" w:cs="Times New Roman"/>
                <w:color w:val="000000"/>
                <w:sz w:val="24"/>
                <w:szCs w:val="24"/>
              </w:rPr>
            </w:pPr>
          </w:p>
        </w:tc>
        <w:tc>
          <w:tcPr>
            <w:tcW w:w="840" w:type="dxa"/>
            <w:tcBorders>
              <w:top w:val="nil"/>
              <w:left w:val="nil"/>
              <w:bottom w:val="nil"/>
              <w:right w:val="nil"/>
            </w:tcBorders>
          </w:tcPr>
          <w:p w14:paraId="64490B9C" w14:textId="77777777" w:rsidR="00A90B2D" w:rsidRPr="00A90B2D" w:rsidRDefault="00A90B2D" w:rsidP="00A90B2D">
            <w:pPr>
              <w:spacing w:after="0" w:line="240" w:lineRule="auto"/>
              <w:rPr>
                <w:rFonts w:ascii="Aptos Narrow" w:eastAsia="Times New Roman" w:hAnsi="Aptos Narrow" w:cs="Times New Roman"/>
                <w:color w:val="000000"/>
                <w:sz w:val="24"/>
                <w:szCs w:val="24"/>
              </w:rPr>
            </w:pPr>
          </w:p>
        </w:tc>
      </w:tr>
      <w:tr w:rsidR="00A90B2D" w:rsidRPr="00A90B2D" w14:paraId="33963314" w14:textId="77777777" w:rsidTr="001719FA">
        <w:trPr>
          <w:trHeight w:val="285"/>
        </w:trPr>
        <w:tc>
          <w:tcPr>
            <w:tcW w:w="661" w:type="dxa"/>
            <w:tcBorders>
              <w:top w:val="nil"/>
              <w:left w:val="nil"/>
              <w:bottom w:val="nil"/>
              <w:right w:val="nil"/>
            </w:tcBorders>
            <w:shd w:val="clear" w:color="auto" w:fill="auto"/>
            <w:noWrap/>
            <w:vAlign w:val="bottom"/>
            <w:hideMark/>
          </w:tcPr>
          <w:p w14:paraId="397A8FF3" w14:textId="77777777" w:rsidR="00A90B2D" w:rsidRPr="00A90B2D" w:rsidRDefault="00A90B2D" w:rsidP="00A90B2D">
            <w:pPr>
              <w:spacing w:after="0" w:line="240" w:lineRule="auto"/>
              <w:rPr>
                <w:rFonts w:ascii="Times New Roman" w:eastAsia="Times New Roman" w:hAnsi="Times New Roman" w:cs="Times New Roman"/>
                <w:sz w:val="20"/>
                <w:szCs w:val="20"/>
              </w:rPr>
            </w:pPr>
          </w:p>
        </w:tc>
        <w:tc>
          <w:tcPr>
            <w:tcW w:w="5040" w:type="dxa"/>
            <w:tcBorders>
              <w:top w:val="nil"/>
              <w:left w:val="nil"/>
              <w:bottom w:val="nil"/>
              <w:right w:val="nil"/>
            </w:tcBorders>
            <w:shd w:val="clear" w:color="auto" w:fill="auto"/>
            <w:noWrap/>
            <w:vAlign w:val="bottom"/>
            <w:hideMark/>
          </w:tcPr>
          <w:p w14:paraId="2DF12F2D" w14:textId="77777777" w:rsidR="00A90B2D" w:rsidRPr="00A90B2D" w:rsidRDefault="00A90B2D" w:rsidP="00A90B2D">
            <w:pPr>
              <w:spacing w:after="0" w:line="240" w:lineRule="auto"/>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bottom"/>
            <w:hideMark/>
          </w:tcPr>
          <w:p w14:paraId="18AB9948" w14:textId="77777777" w:rsidR="00A90B2D" w:rsidRPr="00A90B2D" w:rsidRDefault="00A90B2D" w:rsidP="00A90B2D">
            <w:pPr>
              <w:spacing w:after="0" w:line="240" w:lineRule="auto"/>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Score</w:t>
            </w:r>
          </w:p>
        </w:tc>
        <w:tc>
          <w:tcPr>
            <w:tcW w:w="840" w:type="dxa"/>
            <w:tcBorders>
              <w:top w:val="nil"/>
              <w:left w:val="nil"/>
              <w:bottom w:val="nil"/>
              <w:right w:val="nil"/>
            </w:tcBorders>
            <w:shd w:val="clear" w:color="auto" w:fill="auto"/>
            <w:noWrap/>
            <w:vAlign w:val="bottom"/>
            <w:hideMark/>
          </w:tcPr>
          <w:p w14:paraId="0A242106" w14:textId="77777777" w:rsidR="00A90B2D" w:rsidRPr="00A90B2D" w:rsidRDefault="00A90B2D" w:rsidP="00A90B2D">
            <w:pPr>
              <w:spacing w:after="0" w:line="240" w:lineRule="auto"/>
              <w:rPr>
                <w:rFonts w:ascii="Aptos Narrow" w:eastAsia="Times New Roman" w:hAnsi="Aptos Narrow" w:cs="Times New Roman"/>
                <w:color w:val="000000"/>
                <w:sz w:val="24"/>
                <w:szCs w:val="24"/>
              </w:rPr>
            </w:pPr>
          </w:p>
        </w:tc>
        <w:tc>
          <w:tcPr>
            <w:tcW w:w="840" w:type="dxa"/>
            <w:tcBorders>
              <w:top w:val="nil"/>
              <w:left w:val="nil"/>
              <w:bottom w:val="nil"/>
              <w:right w:val="nil"/>
            </w:tcBorders>
          </w:tcPr>
          <w:p w14:paraId="271389B2" w14:textId="77777777" w:rsidR="00A90B2D" w:rsidRPr="00A90B2D" w:rsidRDefault="00A90B2D" w:rsidP="00A90B2D">
            <w:pPr>
              <w:spacing w:after="0" w:line="240" w:lineRule="auto"/>
              <w:rPr>
                <w:rFonts w:ascii="Aptos Narrow" w:eastAsia="Times New Roman" w:hAnsi="Aptos Narrow" w:cs="Times New Roman"/>
                <w:color w:val="000000"/>
                <w:sz w:val="24"/>
                <w:szCs w:val="24"/>
              </w:rPr>
            </w:pPr>
          </w:p>
        </w:tc>
      </w:tr>
      <w:tr w:rsidR="00A90B2D" w:rsidRPr="00A90B2D" w14:paraId="1C71857E" w14:textId="77777777" w:rsidTr="001719FA">
        <w:trPr>
          <w:trHeight w:val="285"/>
        </w:trPr>
        <w:tc>
          <w:tcPr>
            <w:tcW w:w="661" w:type="dxa"/>
            <w:tcBorders>
              <w:top w:val="single" w:sz="4" w:space="0" w:color="auto"/>
              <w:left w:val="single" w:sz="4" w:space="0" w:color="auto"/>
              <w:bottom w:val="single" w:sz="4" w:space="0" w:color="auto"/>
              <w:right w:val="nil"/>
            </w:tcBorders>
            <w:shd w:val="clear" w:color="000000" w:fill="DAF2D0"/>
            <w:noWrap/>
            <w:vAlign w:val="center"/>
            <w:hideMark/>
          </w:tcPr>
          <w:p w14:paraId="24324FB3"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1753</w:t>
            </w:r>
          </w:p>
        </w:tc>
        <w:tc>
          <w:tcPr>
            <w:tcW w:w="5040" w:type="dxa"/>
            <w:tcBorders>
              <w:top w:val="single" w:sz="4" w:space="0" w:color="auto"/>
              <w:left w:val="nil"/>
              <w:bottom w:val="single" w:sz="4" w:space="0" w:color="auto"/>
              <w:right w:val="nil"/>
            </w:tcBorders>
            <w:shd w:val="clear" w:color="000000" w:fill="DAF2D0"/>
            <w:noWrap/>
            <w:vAlign w:val="center"/>
            <w:hideMark/>
          </w:tcPr>
          <w:p w14:paraId="392839CE"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MORGANTOWN HIGH SCHOOL                  </w:t>
            </w:r>
          </w:p>
        </w:tc>
        <w:tc>
          <w:tcPr>
            <w:tcW w:w="1208" w:type="dxa"/>
            <w:tcBorders>
              <w:top w:val="single" w:sz="4" w:space="0" w:color="auto"/>
              <w:left w:val="nil"/>
              <w:bottom w:val="single" w:sz="4" w:space="0" w:color="auto"/>
              <w:right w:val="nil"/>
            </w:tcBorders>
            <w:shd w:val="clear" w:color="000000" w:fill="DAF2D0"/>
            <w:noWrap/>
            <w:vAlign w:val="bottom"/>
            <w:hideMark/>
          </w:tcPr>
          <w:p w14:paraId="573E5B04"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100.0%</w:t>
            </w:r>
          </w:p>
        </w:tc>
        <w:tc>
          <w:tcPr>
            <w:tcW w:w="840" w:type="dxa"/>
            <w:tcBorders>
              <w:top w:val="single" w:sz="4" w:space="0" w:color="auto"/>
              <w:left w:val="nil"/>
              <w:bottom w:val="single" w:sz="4" w:space="0" w:color="auto"/>
              <w:right w:val="nil"/>
            </w:tcBorders>
            <w:shd w:val="clear" w:color="000000" w:fill="DAF2D0"/>
            <w:noWrap/>
            <w:vAlign w:val="bottom"/>
            <w:hideMark/>
          </w:tcPr>
          <w:p w14:paraId="0E3697BA"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AAAA</w:t>
            </w:r>
          </w:p>
        </w:tc>
        <w:tc>
          <w:tcPr>
            <w:tcW w:w="840" w:type="dxa"/>
            <w:tcBorders>
              <w:top w:val="single" w:sz="4" w:space="0" w:color="auto"/>
              <w:left w:val="nil"/>
              <w:bottom w:val="single" w:sz="4" w:space="0" w:color="auto"/>
              <w:right w:val="single" w:sz="4" w:space="0" w:color="auto"/>
            </w:tcBorders>
            <w:shd w:val="clear" w:color="000000" w:fill="DAF2D0"/>
            <w:vAlign w:val="bottom"/>
          </w:tcPr>
          <w:p w14:paraId="5F6763EE"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w:t>
            </w:r>
          </w:p>
        </w:tc>
      </w:tr>
      <w:tr w:rsidR="00A90B2D" w:rsidRPr="00A90B2D" w14:paraId="751DB7C5" w14:textId="77777777" w:rsidTr="001719FA">
        <w:trPr>
          <w:trHeight w:val="285"/>
        </w:trPr>
        <w:tc>
          <w:tcPr>
            <w:tcW w:w="661" w:type="dxa"/>
            <w:tcBorders>
              <w:top w:val="nil"/>
              <w:left w:val="single" w:sz="4" w:space="0" w:color="auto"/>
              <w:bottom w:val="single" w:sz="4" w:space="0" w:color="auto"/>
              <w:right w:val="nil"/>
            </w:tcBorders>
            <w:shd w:val="clear" w:color="000000" w:fill="DAF2D0"/>
            <w:noWrap/>
            <w:vAlign w:val="center"/>
            <w:hideMark/>
          </w:tcPr>
          <w:p w14:paraId="4A1AF90E"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1725</w:t>
            </w:r>
          </w:p>
        </w:tc>
        <w:tc>
          <w:tcPr>
            <w:tcW w:w="5040" w:type="dxa"/>
            <w:tcBorders>
              <w:top w:val="nil"/>
              <w:left w:val="nil"/>
              <w:bottom w:val="single" w:sz="4" w:space="0" w:color="auto"/>
              <w:right w:val="nil"/>
            </w:tcBorders>
            <w:shd w:val="clear" w:color="000000" w:fill="DAF2D0"/>
            <w:noWrap/>
            <w:vAlign w:val="center"/>
            <w:hideMark/>
          </w:tcPr>
          <w:p w14:paraId="07D17677"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MUSSELMAN HIGH SCHOOL                   </w:t>
            </w:r>
          </w:p>
        </w:tc>
        <w:tc>
          <w:tcPr>
            <w:tcW w:w="1208" w:type="dxa"/>
            <w:tcBorders>
              <w:top w:val="nil"/>
              <w:left w:val="nil"/>
              <w:bottom w:val="single" w:sz="4" w:space="0" w:color="auto"/>
              <w:right w:val="nil"/>
            </w:tcBorders>
            <w:shd w:val="clear" w:color="000000" w:fill="DAF2D0"/>
            <w:noWrap/>
            <w:vAlign w:val="bottom"/>
            <w:hideMark/>
          </w:tcPr>
          <w:p w14:paraId="09BA67AF"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98.4%</w:t>
            </w:r>
          </w:p>
        </w:tc>
        <w:tc>
          <w:tcPr>
            <w:tcW w:w="840" w:type="dxa"/>
            <w:tcBorders>
              <w:top w:val="nil"/>
              <w:left w:val="nil"/>
              <w:bottom w:val="single" w:sz="4" w:space="0" w:color="auto"/>
              <w:right w:val="nil"/>
            </w:tcBorders>
            <w:shd w:val="clear" w:color="000000" w:fill="DAF2D0"/>
            <w:noWrap/>
            <w:vAlign w:val="bottom"/>
            <w:hideMark/>
          </w:tcPr>
          <w:p w14:paraId="4F285DBE"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AAAA</w:t>
            </w:r>
          </w:p>
        </w:tc>
        <w:tc>
          <w:tcPr>
            <w:tcW w:w="840" w:type="dxa"/>
            <w:tcBorders>
              <w:top w:val="nil"/>
              <w:left w:val="nil"/>
              <w:bottom w:val="single" w:sz="4" w:space="0" w:color="auto"/>
              <w:right w:val="single" w:sz="4" w:space="0" w:color="auto"/>
            </w:tcBorders>
            <w:shd w:val="clear" w:color="000000" w:fill="DAF2D0"/>
            <w:vAlign w:val="bottom"/>
          </w:tcPr>
          <w:p w14:paraId="5AA13290"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2</w:t>
            </w:r>
          </w:p>
        </w:tc>
      </w:tr>
      <w:tr w:rsidR="00A90B2D" w:rsidRPr="00A90B2D" w14:paraId="2BCE553D" w14:textId="77777777" w:rsidTr="001719FA">
        <w:trPr>
          <w:trHeight w:val="285"/>
        </w:trPr>
        <w:tc>
          <w:tcPr>
            <w:tcW w:w="661" w:type="dxa"/>
            <w:tcBorders>
              <w:top w:val="nil"/>
              <w:left w:val="single" w:sz="4" w:space="0" w:color="auto"/>
              <w:bottom w:val="single" w:sz="4" w:space="0" w:color="auto"/>
              <w:right w:val="nil"/>
            </w:tcBorders>
            <w:shd w:val="clear" w:color="000000" w:fill="DAF2D0"/>
            <w:noWrap/>
            <w:vAlign w:val="center"/>
            <w:hideMark/>
          </w:tcPr>
          <w:p w14:paraId="101FEB44"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1661</w:t>
            </w:r>
          </w:p>
        </w:tc>
        <w:tc>
          <w:tcPr>
            <w:tcW w:w="5040" w:type="dxa"/>
            <w:tcBorders>
              <w:top w:val="nil"/>
              <w:left w:val="nil"/>
              <w:bottom w:val="single" w:sz="4" w:space="0" w:color="auto"/>
              <w:right w:val="nil"/>
            </w:tcBorders>
            <w:shd w:val="clear" w:color="000000" w:fill="DAF2D0"/>
            <w:noWrap/>
            <w:vAlign w:val="center"/>
            <w:hideMark/>
          </w:tcPr>
          <w:p w14:paraId="33915C5B"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HUNTINGTON HIGH SCHOOL                  </w:t>
            </w:r>
          </w:p>
        </w:tc>
        <w:tc>
          <w:tcPr>
            <w:tcW w:w="1208" w:type="dxa"/>
            <w:tcBorders>
              <w:top w:val="nil"/>
              <w:left w:val="nil"/>
              <w:bottom w:val="single" w:sz="4" w:space="0" w:color="auto"/>
              <w:right w:val="nil"/>
            </w:tcBorders>
            <w:shd w:val="clear" w:color="000000" w:fill="DAF2D0"/>
            <w:noWrap/>
            <w:vAlign w:val="bottom"/>
            <w:hideMark/>
          </w:tcPr>
          <w:p w14:paraId="6A90E1ED"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94.8%</w:t>
            </w:r>
          </w:p>
        </w:tc>
        <w:tc>
          <w:tcPr>
            <w:tcW w:w="840" w:type="dxa"/>
            <w:tcBorders>
              <w:top w:val="nil"/>
              <w:left w:val="nil"/>
              <w:bottom w:val="single" w:sz="4" w:space="0" w:color="auto"/>
              <w:right w:val="nil"/>
            </w:tcBorders>
            <w:shd w:val="clear" w:color="000000" w:fill="DAF2D0"/>
            <w:noWrap/>
            <w:vAlign w:val="bottom"/>
            <w:hideMark/>
          </w:tcPr>
          <w:p w14:paraId="53383D41"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AAAA</w:t>
            </w:r>
          </w:p>
        </w:tc>
        <w:tc>
          <w:tcPr>
            <w:tcW w:w="840" w:type="dxa"/>
            <w:tcBorders>
              <w:top w:val="nil"/>
              <w:left w:val="nil"/>
              <w:bottom w:val="single" w:sz="4" w:space="0" w:color="auto"/>
              <w:right w:val="single" w:sz="4" w:space="0" w:color="auto"/>
            </w:tcBorders>
            <w:shd w:val="clear" w:color="000000" w:fill="DAF2D0"/>
            <w:vAlign w:val="bottom"/>
          </w:tcPr>
          <w:p w14:paraId="2F92BFA1"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3</w:t>
            </w:r>
          </w:p>
        </w:tc>
      </w:tr>
      <w:tr w:rsidR="00A90B2D" w:rsidRPr="00A90B2D" w14:paraId="1EB154C5" w14:textId="77777777" w:rsidTr="001719FA">
        <w:trPr>
          <w:trHeight w:val="285"/>
        </w:trPr>
        <w:tc>
          <w:tcPr>
            <w:tcW w:w="661" w:type="dxa"/>
            <w:tcBorders>
              <w:top w:val="nil"/>
              <w:left w:val="single" w:sz="4" w:space="0" w:color="auto"/>
              <w:bottom w:val="single" w:sz="4" w:space="0" w:color="auto"/>
              <w:right w:val="nil"/>
            </w:tcBorders>
            <w:shd w:val="clear" w:color="000000" w:fill="DAF2D0"/>
            <w:noWrap/>
            <w:vAlign w:val="center"/>
            <w:hideMark/>
          </w:tcPr>
          <w:p w14:paraId="25A8BF28"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1638</w:t>
            </w:r>
          </w:p>
        </w:tc>
        <w:tc>
          <w:tcPr>
            <w:tcW w:w="5040" w:type="dxa"/>
            <w:tcBorders>
              <w:top w:val="nil"/>
              <w:left w:val="nil"/>
              <w:bottom w:val="single" w:sz="4" w:space="0" w:color="auto"/>
              <w:right w:val="nil"/>
            </w:tcBorders>
            <w:shd w:val="clear" w:color="000000" w:fill="DAF2D0"/>
            <w:noWrap/>
            <w:vAlign w:val="center"/>
            <w:hideMark/>
          </w:tcPr>
          <w:p w14:paraId="55BA2BA2"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CABELL MIDLAND HIGH SCHOOL              </w:t>
            </w:r>
          </w:p>
        </w:tc>
        <w:tc>
          <w:tcPr>
            <w:tcW w:w="1208" w:type="dxa"/>
            <w:tcBorders>
              <w:top w:val="nil"/>
              <w:left w:val="nil"/>
              <w:bottom w:val="single" w:sz="4" w:space="0" w:color="auto"/>
              <w:right w:val="nil"/>
            </w:tcBorders>
            <w:shd w:val="clear" w:color="000000" w:fill="DAF2D0"/>
            <w:noWrap/>
            <w:vAlign w:val="bottom"/>
            <w:hideMark/>
          </w:tcPr>
          <w:p w14:paraId="6228D857"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93.4%</w:t>
            </w:r>
          </w:p>
        </w:tc>
        <w:tc>
          <w:tcPr>
            <w:tcW w:w="840" w:type="dxa"/>
            <w:tcBorders>
              <w:top w:val="nil"/>
              <w:left w:val="nil"/>
              <w:bottom w:val="single" w:sz="4" w:space="0" w:color="auto"/>
              <w:right w:val="nil"/>
            </w:tcBorders>
            <w:shd w:val="clear" w:color="000000" w:fill="DAF2D0"/>
            <w:noWrap/>
            <w:vAlign w:val="bottom"/>
            <w:hideMark/>
          </w:tcPr>
          <w:p w14:paraId="5400706C"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AAAA</w:t>
            </w:r>
          </w:p>
        </w:tc>
        <w:tc>
          <w:tcPr>
            <w:tcW w:w="840" w:type="dxa"/>
            <w:tcBorders>
              <w:top w:val="nil"/>
              <w:left w:val="nil"/>
              <w:bottom w:val="single" w:sz="4" w:space="0" w:color="auto"/>
              <w:right w:val="single" w:sz="4" w:space="0" w:color="auto"/>
            </w:tcBorders>
            <w:shd w:val="clear" w:color="000000" w:fill="DAF2D0"/>
            <w:vAlign w:val="bottom"/>
          </w:tcPr>
          <w:p w14:paraId="2FE5D1E0"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4</w:t>
            </w:r>
          </w:p>
        </w:tc>
      </w:tr>
      <w:tr w:rsidR="00A90B2D" w:rsidRPr="00A90B2D" w14:paraId="2A36A24B" w14:textId="77777777" w:rsidTr="001719FA">
        <w:trPr>
          <w:trHeight w:val="285"/>
        </w:trPr>
        <w:tc>
          <w:tcPr>
            <w:tcW w:w="661" w:type="dxa"/>
            <w:tcBorders>
              <w:top w:val="nil"/>
              <w:left w:val="single" w:sz="4" w:space="0" w:color="auto"/>
              <w:bottom w:val="single" w:sz="4" w:space="0" w:color="auto"/>
              <w:right w:val="nil"/>
            </w:tcBorders>
            <w:shd w:val="clear" w:color="000000" w:fill="DAF2D0"/>
            <w:noWrap/>
            <w:vAlign w:val="center"/>
            <w:hideMark/>
          </w:tcPr>
          <w:p w14:paraId="140DCD9B"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1544</w:t>
            </w:r>
          </w:p>
        </w:tc>
        <w:tc>
          <w:tcPr>
            <w:tcW w:w="5040" w:type="dxa"/>
            <w:tcBorders>
              <w:top w:val="nil"/>
              <w:left w:val="nil"/>
              <w:bottom w:val="single" w:sz="4" w:space="0" w:color="auto"/>
              <w:right w:val="nil"/>
            </w:tcBorders>
            <w:shd w:val="clear" w:color="000000" w:fill="DAF2D0"/>
            <w:noWrap/>
            <w:vAlign w:val="center"/>
            <w:hideMark/>
          </w:tcPr>
          <w:p w14:paraId="70956416"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SPRING MILLS HIGH SCHOOL                </w:t>
            </w:r>
          </w:p>
        </w:tc>
        <w:tc>
          <w:tcPr>
            <w:tcW w:w="1208" w:type="dxa"/>
            <w:tcBorders>
              <w:top w:val="nil"/>
              <w:left w:val="nil"/>
              <w:bottom w:val="single" w:sz="4" w:space="0" w:color="auto"/>
              <w:right w:val="nil"/>
            </w:tcBorders>
            <w:shd w:val="clear" w:color="000000" w:fill="DAF2D0"/>
            <w:noWrap/>
            <w:vAlign w:val="bottom"/>
            <w:hideMark/>
          </w:tcPr>
          <w:p w14:paraId="2E2D8359"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88.1%</w:t>
            </w:r>
          </w:p>
        </w:tc>
        <w:tc>
          <w:tcPr>
            <w:tcW w:w="840" w:type="dxa"/>
            <w:tcBorders>
              <w:top w:val="nil"/>
              <w:left w:val="nil"/>
              <w:bottom w:val="single" w:sz="4" w:space="0" w:color="auto"/>
              <w:right w:val="nil"/>
            </w:tcBorders>
            <w:shd w:val="clear" w:color="000000" w:fill="DAF2D0"/>
            <w:noWrap/>
            <w:vAlign w:val="bottom"/>
            <w:hideMark/>
          </w:tcPr>
          <w:p w14:paraId="2314C1C7"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AAAA</w:t>
            </w:r>
          </w:p>
        </w:tc>
        <w:tc>
          <w:tcPr>
            <w:tcW w:w="840" w:type="dxa"/>
            <w:tcBorders>
              <w:top w:val="nil"/>
              <w:left w:val="nil"/>
              <w:bottom w:val="single" w:sz="4" w:space="0" w:color="auto"/>
              <w:right w:val="single" w:sz="4" w:space="0" w:color="auto"/>
            </w:tcBorders>
            <w:shd w:val="clear" w:color="000000" w:fill="DAF2D0"/>
            <w:vAlign w:val="bottom"/>
          </w:tcPr>
          <w:p w14:paraId="6E5ABDF7"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5</w:t>
            </w:r>
          </w:p>
        </w:tc>
      </w:tr>
      <w:tr w:rsidR="00A90B2D" w:rsidRPr="00A90B2D" w14:paraId="06BAC890" w14:textId="77777777" w:rsidTr="001719FA">
        <w:trPr>
          <w:trHeight w:val="285"/>
        </w:trPr>
        <w:tc>
          <w:tcPr>
            <w:tcW w:w="661" w:type="dxa"/>
            <w:tcBorders>
              <w:top w:val="nil"/>
              <w:left w:val="single" w:sz="4" w:space="0" w:color="auto"/>
              <w:bottom w:val="single" w:sz="4" w:space="0" w:color="auto"/>
              <w:right w:val="nil"/>
            </w:tcBorders>
            <w:shd w:val="clear" w:color="000000" w:fill="DAF2D0"/>
            <w:noWrap/>
            <w:vAlign w:val="center"/>
            <w:hideMark/>
          </w:tcPr>
          <w:p w14:paraId="0CFCF0F0"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1505</w:t>
            </w:r>
          </w:p>
        </w:tc>
        <w:tc>
          <w:tcPr>
            <w:tcW w:w="5040" w:type="dxa"/>
            <w:tcBorders>
              <w:top w:val="nil"/>
              <w:left w:val="nil"/>
              <w:bottom w:val="single" w:sz="4" w:space="0" w:color="auto"/>
              <w:right w:val="nil"/>
            </w:tcBorders>
            <w:shd w:val="clear" w:color="000000" w:fill="DAF2D0"/>
            <w:noWrap/>
            <w:vAlign w:val="center"/>
            <w:hideMark/>
          </w:tcPr>
          <w:p w14:paraId="5EB3EAEC"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MARTINSBURG HIGH SCHOOL                 </w:t>
            </w:r>
          </w:p>
        </w:tc>
        <w:tc>
          <w:tcPr>
            <w:tcW w:w="1208" w:type="dxa"/>
            <w:tcBorders>
              <w:top w:val="nil"/>
              <w:left w:val="nil"/>
              <w:bottom w:val="single" w:sz="4" w:space="0" w:color="auto"/>
              <w:right w:val="nil"/>
            </w:tcBorders>
            <w:shd w:val="clear" w:color="000000" w:fill="DAF2D0"/>
            <w:noWrap/>
            <w:vAlign w:val="bottom"/>
            <w:hideMark/>
          </w:tcPr>
          <w:p w14:paraId="3748415E"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85.9%</w:t>
            </w:r>
          </w:p>
        </w:tc>
        <w:tc>
          <w:tcPr>
            <w:tcW w:w="840" w:type="dxa"/>
            <w:tcBorders>
              <w:top w:val="nil"/>
              <w:left w:val="nil"/>
              <w:bottom w:val="single" w:sz="4" w:space="0" w:color="auto"/>
              <w:right w:val="nil"/>
            </w:tcBorders>
            <w:shd w:val="clear" w:color="000000" w:fill="DAF2D0"/>
            <w:noWrap/>
            <w:vAlign w:val="bottom"/>
            <w:hideMark/>
          </w:tcPr>
          <w:p w14:paraId="6A00809F"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AAAA</w:t>
            </w:r>
          </w:p>
        </w:tc>
        <w:tc>
          <w:tcPr>
            <w:tcW w:w="840" w:type="dxa"/>
            <w:tcBorders>
              <w:top w:val="nil"/>
              <w:left w:val="nil"/>
              <w:bottom w:val="single" w:sz="4" w:space="0" w:color="auto"/>
              <w:right w:val="single" w:sz="4" w:space="0" w:color="auto"/>
            </w:tcBorders>
            <w:shd w:val="clear" w:color="000000" w:fill="DAF2D0"/>
            <w:vAlign w:val="bottom"/>
          </w:tcPr>
          <w:p w14:paraId="30534CEC"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6</w:t>
            </w:r>
          </w:p>
        </w:tc>
      </w:tr>
      <w:tr w:rsidR="00A90B2D" w:rsidRPr="00A90B2D" w14:paraId="70B434C9" w14:textId="77777777" w:rsidTr="001719FA">
        <w:trPr>
          <w:trHeight w:val="285"/>
        </w:trPr>
        <w:tc>
          <w:tcPr>
            <w:tcW w:w="661" w:type="dxa"/>
            <w:tcBorders>
              <w:top w:val="nil"/>
              <w:left w:val="single" w:sz="4" w:space="0" w:color="auto"/>
              <w:bottom w:val="single" w:sz="4" w:space="0" w:color="auto"/>
              <w:right w:val="nil"/>
            </w:tcBorders>
            <w:shd w:val="clear" w:color="000000" w:fill="DAF2D0"/>
            <w:noWrap/>
            <w:vAlign w:val="center"/>
            <w:hideMark/>
          </w:tcPr>
          <w:p w14:paraId="46ACF316"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1486</w:t>
            </w:r>
          </w:p>
        </w:tc>
        <w:tc>
          <w:tcPr>
            <w:tcW w:w="5040" w:type="dxa"/>
            <w:tcBorders>
              <w:top w:val="nil"/>
              <w:left w:val="nil"/>
              <w:bottom w:val="single" w:sz="4" w:space="0" w:color="auto"/>
              <w:right w:val="nil"/>
            </w:tcBorders>
            <w:shd w:val="clear" w:color="000000" w:fill="DAF2D0"/>
            <w:noWrap/>
            <w:vAlign w:val="center"/>
            <w:hideMark/>
          </w:tcPr>
          <w:p w14:paraId="73F6645D"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PARKERSBURG HIGH SCHOOL                 </w:t>
            </w:r>
          </w:p>
        </w:tc>
        <w:tc>
          <w:tcPr>
            <w:tcW w:w="1208" w:type="dxa"/>
            <w:tcBorders>
              <w:top w:val="nil"/>
              <w:left w:val="nil"/>
              <w:bottom w:val="single" w:sz="4" w:space="0" w:color="auto"/>
              <w:right w:val="nil"/>
            </w:tcBorders>
            <w:shd w:val="clear" w:color="000000" w:fill="DAF2D0"/>
            <w:noWrap/>
            <w:vAlign w:val="bottom"/>
            <w:hideMark/>
          </w:tcPr>
          <w:p w14:paraId="4E7527AA"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84.8%</w:t>
            </w:r>
          </w:p>
        </w:tc>
        <w:tc>
          <w:tcPr>
            <w:tcW w:w="840" w:type="dxa"/>
            <w:tcBorders>
              <w:top w:val="nil"/>
              <w:left w:val="nil"/>
              <w:bottom w:val="single" w:sz="4" w:space="0" w:color="auto"/>
              <w:right w:val="nil"/>
            </w:tcBorders>
            <w:shd w:val="clear" w:color="000000" w:fill="DAF2D0"/>
            <w:noWrap/>
            <w:vAlign w:val="bottom"/>
            <w:hideMark/>
          </w:tcPr>
          <w:p w14:paraId="7F7F838A"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AAAA</w:t>
            </w:r>
          </w:p>
        </w:tc>
        <w:tc>
          <w:tcPr>
            <w:tcW w:w="840" w:type="dxa"/>
            <w:tcBorders>
              <w:top w:val="nil"/>
              <w:left w:val="nil"/>
              <w:bottom w:val="single" w:sz="4" w:space="0" w:color="auto"/>
              <w:right w:val="single" w:sz="4" w:space="0" w:color="auto"/>
            </w:tcBorders>
            <w:shd w:val="clear" w:color="000000" w:fill="DAF2D0"/>
            <w:vAlign w:val="bottom"/>
          </w:tcPr>
          <w:p w14:paraId="59E63CB8"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7</w:t>
            </w:r>
          </w:p>
        </w:tc>
      </w:tr>
      <w:tr w:rsidR="00A90B2D" w:rsidRPr="00A90B2D" w14:paraId="0F70680B" w14:textId="77777777" w:rsidTr="001719FA">
        <w:trPr>
          <w:trHeight w:val="285"/>
        </w:trPr>
        <w:tc>
          <w:tcPr>
            <w:tcW w:w="661" w:type="dxa"/>
            <w:tcBorders>
              <w:top w:val="nil"/>
              <w:left w:val="single" w:sz="4" w:space="0" w:color="auto"/>
              <w:bottom w:val="single" w:sz="4" w:space="0" w:color="auto"/>
              <w:right w:val="nil"/>
            </w:tcBorders>
            <w:shd w:val="clear" w:color="000000" w:fill="DAF2D0"/>
            <w:noWrap/>
            <w:vAlign w:val="center"/>
            <w:hideMark/>
          </w:tcPr>
          <w:p w14:paraId="4C59E9F8"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1457</w:t>
            </w:r>
          </w:p>
        </w:tc>
        <w:tc>
          <w:tcPr>
            <w:tcW w:w="5040" w:type="dxa"/>
            <w:tcBorders>
              <w:top w:val="nil"/>
              <w:left w:val="nil"/>
              <w:bottom w:val="single" w:sz="4" w:space="0" w:color="auto"/>
              <w:right w:val="nil"/>
            </w:tcBorders>
            <w:shd w:val="clear" w:color="000000" w:fill="DAF2D0"/>
            <w:noWrap/>
            <w:vAlign w:val="center"/>
            <w:hideMark/>
          </w:tcPr>
          <w:p w14:paraId="3071BF1D"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WASHINGTON HIGH SCHOOL                  </w:t>
            </w:r>
          </w:p>
        </w:tc>
        <w:tc>
          <w:tcPr>
            <w:tcW w:w="1208" w:type="dxa"/>
            <w:tcBorders>
              <w:top w:val="nil"/>
              <w:left w:val="nil"/>
              <w:bottom w:val="single" w:sz="4" w:space="0" w:color="auto"/>
              <w:right w:val="nil"/>
            </w:tcBorders>
            <w:shd w:val="clear" w:color="000000" w:fill="DAF2D0"/>
            <w:noWrap/>
            <w:vAlign w:val="bottom"/>
            <w:hideMark/>
          </w:tcPr>
          <w:p w14:paraId="16BD8438"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83.1%</w:t>
            </w:r>
          </w:p>
        </w:tc>
        <w:tc>
          <w:tcPr>
            <w:tcW w:w="840" w:type="dxa"/>
            <w:tcBorders>
              <w:top w:val="nil"/>
              <w:left w:val="nil"/>
              <w:bottom w:val="single" w:sz="4" w:space="0" w:color="auto"/>
              <w:right w:val="nil"/>
            </w:tcBorders>
            <w:shd w:val="clear" w:color="000000" w:fill="DAF2D0"/>
            <w:noWrap/>
            <w:vAlign w:val="bottom"/>
            <w:hideMark/>
          </w:tcPr>
          <w:p w14:paraId="7F861329"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AAAA</w:t>
            </w:r>
          </w:p>
        </w:tc>
        <w:tc>
          <w:tcPr>
            <w:tcW w:w="840" w:type="dxa"/>
            <w:tcBorders>
              <w:top w:val="nil"/>
              <w:left w:val="nil"/>
              <w:bottom w:val="single" w:sz="4" w:space="0" w:color="auto"/>
              <w:right w:val="single" w:sz="4" w:space="0" w:color="auto"/>
            </w:tcBorders>
            <w:shd w:val="clear" w:color="000000" w:fill="DAF2D0"/>
            <w:vAlign w:val="bottom"/>
          </w:tcPr>
          <w:p w14:paraId="5599FC49"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8</w:t>
            </w:r>
          </w:p>
        </w:tc>
      </w:tr>
      <w:tr w:rsidR="00A90B2D" w:rsidRPr="00A90B2D" w14:paraId="18E63B8E" w14:textId="77777777" w:rsidTr="001719FA">
        <w:trPr>
          <w:trHeight w:val="285"/>
        </w:trPr>
        <w:tc>
          <w:tcPr>
            <w:tcW w:w="661" w:type="dxa"/>
            <w:tcBorders>
              <w:top w:val="nil"/>
              <w:left w:val="single" w:sz="4" w:space="0" w:color="auto"/>
              <w:bottom w:val="single" w:sz="4" w:space="0" w:color="auto"/>
              <w:right w:val="nil"/>
            </w:tcBorders>
            <w:shd w:val="clear" w:color="000000" w:fill="DAF2D0"/>
            <w:noWrap/>
            <w:vAlign w:val="center"/>
            <w:hideMark/>
          </w:tcPr>
          <w:p w14:paraId="66543A92"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1431</w:t>
            </w:r>
          </w:p>
        </w:tc>
        <w:tc>
          <w:tcPr>
            <w:tcW w:w="5040" w:type="dxa"/>
            <w:tcBorders>
              <w:top w:val="nil"/>
              <w:left w:val="nil"/>
              <w:bottom w:val="single" w:sz="4" w:space="0" w:color="auto"/>
              <w:right w:val="nil"/>
            </w:tcBorders>
            <w:shd w:val="clear" w:color="000000" w:fill="DAF2D0"/>
            <w:noWrap/>
            <w:vAlign w:val="center"/>
            <w:hideMark/>
          </w:tcPr>
          <w:p w14:paraId="4857E54E"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JEFFERSON HIGH SCHOOL                   </w:t>
            </w:r>
          </w:p>
        </w:tc>
        <w:tc>
          <w:tcPr>
            <w:tcW w:w="1208" w:type="dxa"/>
            <w:tcBorders>
              <w:top w:val="nil"/>
              <w:left w:val="nil"/>
              <w:bottom w:val="single" w:sz="4" w:space="0" w:color="auto"/>
              <w:right w:val="nil"/>
            </w:tcBorders>
            <w:shd w:val="clear" w:color="000000" w:fill="DAF2D0"/>
            <w:noWrap/>
            <w:vAlign w:val="bottom"/>
            <w:hideMark/>
          </w:tcPr>
          <w:p w14:paraId="6F04BB3F"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81.6%</w:t>
            </w:r>
          </w:p>
        </w:tc>
        <w:tc>
          <w:tcPr>
            <w:tcW w:w="840" w:type="dxa"/>
            <w:tcBorders>
              <w:top w:val="nil"/>
              <w:left w:val="nil"/>
              <w:bottom w:val="single" w:sz="4" w:space="0" w:color="auto"/>
              <w:right w:val="nil"/>
            </w:tcBorders>
            <w:shd w:val="clear" w:color="000000" w:fill="DAF2D0"/>
            <w:noWrap/>
            <w:vAlign w:val="bottom"/>
            <w:hideMark/>
          </w:tcPr>
          <w:p w14:paraId="23905EE4"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AAAA</w:t>
            </w:r>
          </w:p>
        </w:tc>
        <w:tc>
          <w:tcPr>
            <w:tcW w:w="840" w:type="dxa"/>
            <w:tcBorders>
              <w:top w:val="nil"/>
              <w:left w:val="nil"/>
              <w:bottom w:val="single" w:sz="4" w:space="0" w:color="auto"/>
              <w:right w:val="single" w:sz="4" w:space="0" w:color="auto"/>
            </w:tcBorders>
            <w:shd w:val="clear" w:color="000000" w:fill="DAF2D0"/>
            <w:vAlign w:val="bottom"/>
          </w:tcPr>
          <w:p w14:paraId="7495262B"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9</w:t>
            </w:r>
          </w:p>
        </w:tc>
      </w:tr>
      <w:tr w:rsidR="00A90B2D" w:rsidRPr="00A90B2D" w14:paraId="23F770DD" w14:textId="77777777" w:rsidTr="001719FA">
        <w:trPr>
          <w:trHeight w:val="285"/>
        </w:trPr>
        <w:tc>
          <w:tcPr>
            <w:tcW w:w="661" w:type="dxa"/>
            <w:tcBorders>
              <w:top w:val="nil"/>
              <w:left w:val="single" w:sz="4" w:space="0" w:color="auto"/>
              <w:bottom w:val="single" w:sz="4" w:space="0" w:color="auto"/>
              <w:right w:val="nil"/>
            </w:tcBorders>
            <w:shd w:val="clear" w:color="000000" w:fill="DAF2D0"/>
            <w:noWrap/>
            <w:vAlign w:val="center"/>
            <w:hideMark/>
          </w:tcPr>
          <w:p w14:paraId="53877AD8"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1425</w:t>
            </w:r>
          </w:p>
        </w:tc>
        <w:tc>
          <w:tcPr>
            <w:tcW w:w="5040" w:type="dxa"/>
            <w:tcBorders>
              <w:top w:val="nil"/>
              <w:left w:val="nil"/>
              <w:bottom w:val="single" w:sz="4" w:space="0" w:color="auto"/>
              <w:right w:val="nil"/>
            </w:tcBorders>
            <w:shd w:val="clear" w:color="000000" w:fill="DAF2D0"/>
            <w:noWrap/>
            <w:vAlign w:val="center"/>
            <w:hideMark/>
          </w:tcPr>
          <w:p w14:paraId="0F809C85"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WHEELING PARK HIGH SCHOOL               </w:t>
            </w:r>
          </w:p>
        </w:tc>
        <w:tc>
          <w:tcPr>
            <w:tcW w:w="1208" w:type="dxa"/>
            <w:tcBorders>
              <w:top w:val="nil"/>
              <w:left w:val="nil"/>
              <w:bottom w:val="single" w:sz="4" w:space="0" w:color="auto"/>
              <w:right w:val="nil"/>
            </w:tcBorders>
            <w:shd w:val="clear" w:color="000000" w:fill="DAF2D0"/>
            <w:noWrap/>
            <w:vAlign w:val="bottom"/>
            <w:hideMark/>
          </w:tcPr>
          <w:p w14:paraId="54014AF2"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81.3%</w:t>
            </w:r>
          </w:p>
        </w:tc>
        <w:tc>
          <w:tcPr>
            <w:tcW w:w="840" w:type="dxa"/>
            <w:tcBorders>
              <w:top w:val="nil"/>
              <w:left w:val="nil"/>
              <w:bottom w:val="single" w:sz="4" w:space="0" w:color="auto"/>
              <w:right w:val="nil"/>
            </w:tcBorders>
            <w:shd w:val="clear" w:color="000000" w:fill="DAF2D0"/>
            <w:noWrap/>
            <w:vAlign w:val="bottom"/>
            <w:hideMark/>
          </w:tcPr>
          <w:p w14:paraId="50A4FB55"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AAAA</w:t>
            </w:r>
          </w:p>
        </w:tc>
        <w:tc>
          <w:tcPr>
            <w:tcW w:w="840" w:type="dxa"/>
            <w:tcBorders>
              <w:top w:val="nil"/>
              <w:left w:val="nil"/>
              <w:bottom w:val="single" w:sz="4" w:space="0" w:color="auto"/>
              <w:right w:val="single" w:sz="4" w:space="0" w:color="auto"/>
            </w:tcBorders>
            <w:shd w:val="clear" w:color="000000" w:fill="DAF2D0"/>
            <w:vAlign w:val="bottom"/>
          </w:tcPr>
          <w:p w14:paraId="644AC86A"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10</w:t>
            </w:r>
          </w:p>
        </w:tc>
      </w:tr>
      <w:tr w:rsidR="00A90B2D" w:rsidRPr="00A90B2D" w14:paraId="094A7EBC" w14:textId="77777777" w:rsidTr="001719FA">
        <w:trPr>
          <w:trHeight w:val="285"/>
        </w:trPr>
        <w:tc>
          <w:tcPr>
            <w:tcW w:w="661" w:type="dxa"/>
            <w:tcBorders>
              <w:top w:val="nil"/>
              <w:left w:val="single" w:sz="4" w:space="0" w:color="auto"/>
              <w:bottom w:val="single" w:sz="4" w:space="0" w:color="auto"/>
              <w:right w:val="nil"/>
            </w:tcBorders>
            <w:shd w:val="clear" w:color="000000" w:fill="DAF2D0"/>
            <w:noWrap/>
            <w:vAlign w:val="center"/>
            <w:hideMark/>
          </w:tcPr>
          <w:p w14:paraId="66B18668"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1372</w:t>
            </w:r>
          </w:p>
        </w:tc>
        <w:tc>
          <w:tcPr>
            <w:tcW w:w="5040" w:type="dxa"/>
            <w:tcBorders>
              <w:top w:val="nil"/>
              <w:left w:val="nil"/>
              <w:bottom w:val="single" w:sz="4" w:space="0" w:color="auto"/>
              <w:right w:val="nil"/>
            </w:tcBorders>
            <w:shd w:val="clear" w:color="000000" w:fill="DAF2D0"/>
            <w:noWrap/>
            <w:vAlign w:val="center"/>
            <w:hideMark/>
          </w:tcPr>
          <w:p w14:paraId="437E1F7E"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PARKERSBURG SOUTH HIGH SCHOOL           </w:t>
            </w:r>
          </w:p>
        </w:tc>
        <w:tc>
          <w:tcPr>
            <w:tcW w:w="1208" w:type="dxa"/>
            <w:tcBorders>
              <w:top w:val="nil"/>
              <w:left w:val="nil"/>
              <w:bottom w:val="single" w:sz="4" w:space="0" w:color="auto"/>
              <w:right w:val="nil"/>
            </w:tcBorders>
            <w:shd w:val="clear" w:color="000000" w:fill="DAF2D0"/>
            <w:noWrap/>
            <w:vAlign w:val="bottom"/>
            <w:hideMark/>
          </w:tcPr>
          <w:p w14:paraId="588B0B33"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78.3%</w:t>
            </w:r>
          </w:p>
        </w:tc>
        <w:tc>
          <w:tcPr>
            <w:tcW w:w="840" w:type="dxa"/>
            <w:tcBorders>
              <w:top w:val="nil"/>
              <w:left w:val="nil"/>
              <w:bottom w:val="single" w:sz="4" w:space="0" w:color="auto"/>
              <w:right w:val="nil"/>
            </w:tcBorders>
            <w:shd w:val="clear" w:color="000000" w:fill="DAF2D0"/>
            <w:noWrap/>
            <w:vAlign w:val="bottom"/>
            <w:hideMark/>
          </w:tcPr>
          <w:p w14:paraId="693988FA"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AAAA</w:t>
            </w:r>
          </w:p>
        </w:tc>
        <w:tc>
          <w:tcPr>
            <w:tcW w:w="840" w:type="dxa"/>
            <w:tcBorders>
              <w:top w:val="nil"/>
              <w:left w:val="nil"/>
              <w:bottom w:val="single" w:sz="4" w:space="0" w:color="auto"/>
              <w:right w:val="single" w:sz="4" w:space="0" w:color="auto"/>
            </w:tcBorders>
            <w:shd w:val="clear" w:color="000000" w:fill="DAF2D0"/>
            <w:vAlign w:val="bottom"/>
          </w:tcPr>
          <w:p w14:paraId="5F48DCC6"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11</w:t>
            </w:r>
          </w:p>
        </w:tc>
      </w:tr>
      <w:tr w:rsidR="00A90B2D" w:rsidRPr="00A90B2D" w14:paraId="54E70F34" w14:textId="77777777" w:rsidTr="001719FA">
        <w:trPr>
          <w:trHeight w:val="285"/>
        </w:trPr>
        <w:tc>
          <w:tcPr>
            <w:tcW w:w="661" w:type="dxa"/>
            <w:tcBorders>
              <w:top w:val="nil"/>
              <w:left w:val="single" w:sz="4" w:space="0" w:color="auto"/>
              <w:bottom w:val="single" w:sz="4" w:space="0" w:color="auto"/>
              <w:right w:val="nil"/>
            </w:tcBorders>
            <w:shd w:val="clear" w:color="000000" w:fill="DAF2D0"/>
            <w:noWrap/>
            <w:vAlign w:val="center"/>
            <w:hideMark/>
          </w:tcPr>
          <w:p w14:paraId="09ECADDE"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1371</w:t>
            </w:r>
          </w:p>
        </w:tc>
        <w:tc>
          <w:tcPr>
            <w:tcW w:w="5040" w:type="dxa"/>
            <w:tcBorders>
              <w:top w:val="nil"/>
              <w:left w:val="nil"/>
              <w:bottom w:val="single" w:sz="4" w:space="0" w:color="auto"/>
              <w:right w:val="nil"/>
            </w:tcBorders>
            <w:shd w:val="clear" w:color="000000" w:fill="DAF2D0"/>
            <w:noWrap/>
            <w:vAlign w:val="center"/>
            <w:hideMark/>
          </w:tcPr>
          <w:p w14:paraId="57D6E0A2"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UNIVERSITY HIGH SCHOOL                  </w:t>
            </w:r>
          </w:p>
        </w:tc>
        <w:tc>
          <w:tcPr>
            <w:tcW w:w="1208" w:type="dxa"/>
            <w:tcBorders>
              <w:top w:val="nil"/>
              <w:left w:val="nil"/>
              <w:bottom w:val="single" w:sz="4" w:space="0" w:color="auto"/>
              <w:right w:val="nil"/>
            </w:tcBorders>
            <w:shd w:val="clear" w:color="000000" w:fill="DAF2D0"/>
            <w:noWrap/>
            <w:vAlign w:val="bottom"/>
            <w:hideMark/>
          </w:tcPr>
          <w:p w14:paraId="69748F86"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78.2%</w:t>
            </w:r>
          </w:p>
        </w:tc>
        <w:tc>
          <w:tcPr>
            <w:tcW w:w="840" w:type="dxa"/>
            <w:tcBorders>
              <w:top w:val="nil"/>
              <w:left w:val="nil"/>
              <w:bottom w:val="single" w:sz="4" w:space="0" w:color="auto"/>
              <w:right w:val="nil"/>
            </w:tcBorders>
            <w:shd w:val="clear" w:color="000000" w:fill="DAF2D0"/>
            <w:noWrap/>
            <w:vAlign w:val="bottom"/>
            <w:hideMark/>
          </w:tcPr>
          <w:p w14:paraId="37B2FE5E"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AAAA</w:t>
            </w:r>
          </w:p>
        </w:tc>
        <w:tc>
          <w:tcPr>
            <w:tcW w:w="840" w:type="dxa"/>
            <w:tcBorders>
              <w:top w:val="nil"/>
              <w:left w:val="nil"/>
              <w:bottom w:val="single" w:sz="4" w:space="0" w:color="auto"/>
              <w:right w:val="single" w:sz="4" w:space="0" w:color="auto"/>
            </w:tcBorders>
            <w:shd w:val="clear" w:color="000000" w:fill="DAF2D0"/>
            <w:vAlign w:val="bottom"/>
          </w:tcPr>
          <w:p w14:paraId="68D52B32"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12</w:t>
            </w:r>
          </w:p>
        </w:tc>
      </w:tr>
      <w:tr w:rsidR="00A90B2D" w:rsidRPr="00A90B2D" w14:paraId="780BD31F" w14:textId="77777777" w:rsidTr="001719FA">
        <w:trPr>
          <w:trHeight w:val="285"/>
        </w:trPr>
        <w:tc>
          <w:tcPr>
            <w:tcW w:w="661" w:type="dxa"/>
            <w:tcBorders>
              <w:top w:val="nil"/>
              <w:left w:val="single" w:sz="4" w:space="0" w:color="auto"/>
              <w:bottom w:val="single" w:sz="4" w:space="0" w:color="auto"/>
              <w:right w:val="nil"/>
            </w:tcBorders>
            <w:shd w:val="clear" w:color="000000" w:fill="DAF2D0"/>
            <w:noWrap/>
            <w:vAlign w:val="center"/>
            <w:hideMark/>
          </w:tcPr>
          <w:p w14:paraId="3F3F2943"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1346</w:t>
            </w:r>
          </w:p>
        </w:tc>
        <w:tc>
          <w:tcPr>
            <w:tcW w:w="5040" w:type="dxa"/>
            <w:tcBorders>
              <w:top w:val="nil"/>
              <w:left w:val="nil"/>
              <w:bottom w:val="single" w:sz="4" w:space="0" w:color="auto"/>
              <w:right w:val="nil"/>
            </w:tcBorders>
            <w:shd w:val="clear" w:color="000000" w:fill="DAF2D0"/>
            <w:noWrap/>
            <w:vAlign w:val="center"/>
            <w:hideMark/>
          </w:tcPr>
          <w:p w14:paraId="751ED457"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HEDGESVILLE HIGH SCHOOL                 </w:t>
            </w:r>
          </w:p>
        </w:tc>
        <w:tc>
          <w:tcPr>
            <w:tcW w:w="1208" w:type="dxa"/>
            <w:tcBorders>
              <w:top w:val="nil"/>
              <w:left w:val="nil"/>
              <w:bottom w:val="single" w:sz="4" w:space="0" w:color="auto"/>
              <w:right w:val="nil"/>
            </w:tcBorders>
            <w:shd w:val="clear" w:color="000000" w:fill="DAF2D0"/>
            <w:noWrap/>
            <w:vAlign w:val="bottom"/>
            <w:hideMark/>
          </w:tcPr>
          <w:p w14:paraId="3AC5081D"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76.8%</w:t>
            </w:r>
          </w:p>
        </w:tc>
        <w:tc>
          <w:tcPr>
            <w:tcW w:w="840" w:type="dxa"/>
            <w:tcBorders>
              <w:top w:val="nil"/>
              <w:left w:val="nil"/>
              <w:bottom w:val="single" w:sz="4" w:space="0" w:color="auto"/>
              <w:right w:val="nil"/>
            </w:tcBorders>
            <w:shd w:val="clear" w:color="000000" w:fill="DAF2D0"/>
            <w:noWrap/>
            <w:vAlign w:val="bottom"/>
            <w:hideMark/>
          </w:tcPr>
          <w:p w14:paraId="33D519C7"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AAAA</w:t>
            </w:r>
          </w:p>
        </w:tc>
        <w:tc>
          <w:tcPr>
            <w:tcW w:w="840" w:type="dxa"/>
            <w:tcBorders>
              <w:top w:val="nil"/>
              <w:left w:val="nil"/>
              <w:bottom w:val="single" w:sz="4" w:space="0" w:color="auto"/>
              <w:right w:val="single" w:sz="4" w:space="0" w:color="auto"/>
            </w:tcBorders>
            <w:shd w:val="clear" w:color="000000" w:fill="DAF2D0"/>
            <w:vAlign w:val="bottom"/>
          </w:tcPr>
          <w:p w14:paraId="114AA796"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13</w:t>
            </w:r>
          </w:p>
        </w:tc>
      </w:tr>
      <w:tr w:rsidR="00A90B2D" w:rsidRPr="00A90B2D" w14:paraId="4F5CE682" w14:textId="77777777" w:rsidTr="001719FA">
        <w:trPr>
          <w:trHeight w:val="285"/>
        </w:trPr>
        <w:tc>
          <w:tcPr>
            <w:tcW w:w="661" w:type="dxa"/>
            <w:tcBorders>
              <w:top w:val="nil"/>
              <w:left w:val="single" w:sz="4" w:space="0" w:color="auto"/>
              <w:bottom w:val="single" w:sz="4" w:space="0" w:color="auto"/>
              <w:right w:val="nil"/>
            </w:tcBorders>
            <w:shd w:val="clear" w:color="000000" w:fill="DAF2D0"/>
            <w:noWrap/>
            <w:vAlign w:val="center"/>
            <w:hideMark/>
          </w:tcPr>
          <w:p w14:paraId="78AF3DDA"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1284</w:t>
            </w:r>
          </w:p>
        </w:tc>
        <w:tc>
          <w:tcPr>
            <w:tcW w:w="5040" w:type="dxa"/>
            <w:tcBorders>
              <w:top w:val="nil"/>
              <w:left w:val="nil"/>
              <w:bottom w:val="single" w:sz="4" w:space="0" w:color="auto"/>
              <w:right w:val="nil"/>
            </w:tcBorders>
            <w:shd w:val="clear" w:color="000000" w:fill="DAF2D0"/>
            <w:noWrap/>
            <w:vAlign w:val="center"/>
            <w:hideMark/>
          </w:tcPr>
          <w:p w14:paraId="75E4BC1E"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WOODROW WILSON HIGH SCHOOL              </w:t>
            </w:r>
          </w:p>
        </w:tc>
        <w:tc>
          <w:tcPr>
            <w:tcW w:w="1208" w:type="dxa"/>
            <w:tcBorders>
              <w:top w:val="nil"/>
              <w:left w:val="nil"/>
              <w:bottom w:val="single" w:sz="4" w:space="0" w:color="auto"/>
              <w:right w:val="nil"/>
            </w:tcBorders>
            <w:shd w:val="clear" w:color="000000" w:fill="DAF2D0"/>
            <w:noWrap/>
            <w:vAlign w:val="bottom"/>
            <w:hideMark/>
          </w:tcPr>
          <w:p w14:paraId="6311C8B4"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73.2%</w:t>
            </w:r>
          </w:p>
        </w:tc>
        <w:tc>
          <w:tcPr>
            <w:tcW w:w="840" w:type="dxa"/>
            <w:tcBorders>
              <w:top w:val="nil"/>
              <w:left w:val="nil"/>
              <w:bottom w:val="single" w:sz="4" w:space="0" w:color="auto"/>
              <w:right w:val="nil"/>
            </w:tcBorders>
            <w:shd w:val="clear" w:color="000000" w:fill="DAF2D0"/>
            <w:noWrap/>
            <w:vAlign w:val="bottom"/>
            <w:hideMark/>
          </w:tcPr>
          <w:p w14:paraId="3C4D7A55"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AAAA</w:t>
            </w:r>
          </w:p>
        </w:tc>
        <w:tc>
          <w:tcPr>
            <w:tcW w:w="840" w:type="dxa"/>
            <w:tcBorders>
              <w:top w:val="nil"/>
              <w:left w:val="nil"/>
              <w:bottom w:val="single" w:sz="4" w:space="0" w:color="auto"/>
              <w:right w:val="single" w:sz="4" w:space="0" w:color="auto"/>
            </w:tcBorders>
            <w:shd w:val="clear" w:color="000000" w:fill="DAF2D0"/>
            <w:vAlign w:val="bottom"/>
          </w:tcPr>
          <w:p w14:paraId="035AD9A9"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14</w:t>
            </w:r>
          </w:p>
        </w:tc>
      </w:tr>
      <w:tr w:rsidR="00A90B2D" w:rsidRPr="00A90B2D" w14:paraId="12EA26D4" w14:textId="77777777" w:rsidTr="001719FA">
        <w:trPr>
          <w:trHeight w:val="285"/>
        </w:trPr>
        <w:tc>
          <w:tcPr>
            <w:tcW w:w="661" w:type="dxa"/>
            <w:tcBorders>
              <w:top w:val="nil"/>
              <w:left w:val="single" w:sz="4" w:space="0" w:color="auto"/>
              <w:bottom w:val="single" w:sz="4" w:space="0" w:color="auto"/>
              <w:right w:val="nil"/>
            </w:tcBorders>
            <w:shd w:val="clear" w:color="000000" w:fill="DAF2D0"/>
            <w:noWrap/>
            <w:vAlign w:val="center"/>
            <w:hideMark/>
          </w:tcPr>
          <w:p w14:paraId="3A03F952"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1145</w:t>
            </w:r>
          </w:p>
        </w:tc>
        <w:tc>
          <w:tcPr>
            <w:tcW w:w="5040" w:type="dxa"/>
            <w:tcBorders>
              <w:top w:val="nil"/>
              <w:left w:val="nil"/>
              <w:bottom w:val="single" w:sz="4" w:space="0" w:color="auto"/>
              <w:right w:val="nil"/>
            </w:tcBorders>
            <w:shd w:val="clear" w:color="000000" w:fill="DAF2D0"/>
            <w:noWrap/>
            <w:vAlign w:val="center"/>
            <w:hideMark/>
          </w:tcPr>
          <w:p w14:paraId="45808E70"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GEORGE WASHINGTON HIGH SCHOOL           </w:t>
            </w:r>
          </w:p>
        </w:tc>
        <w:tc>
          <w:tcPr>
            <w:tcW w:w="1208" w:type="dxa"/>
            <w:tcBorders>
              <w:top w:val="nil"/>
              <w:left w:val="nil"/>
              <w:bottom w:val="single" w:sz="4" w:space="0" w:color="auto"/>
              <w:right w:val="nil"/>
            </w:tcBorders>
            <w:shd w:val="clear" w:color="000000" w:fill="DAF2D0"/>
            <w:noWrap/>
            <w:vAlign w:val="bottom"/>
            <w:hideMark/>
          </w:tcPr>
          <w:p w14:paraId="6FE53BBF"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65.3%</w:t>
            </w:r>
          </w:p>
        </w:tc>
        <w:tc>
          <w:tcPr>
            <w:tcW w:w="840" w:type="dxa"/>
            <w:tcBorders>
              <w:top w:val="nil"/>
              <w:left w:val="nil"/>
              <w:bottom w:val="single" w:sz="4" w:space="0" w:color="auto"/>
              <w:right w:val="nil"/>
            </w:tcBorders>
            <w:shd w:val="clear" w:color="000000" w:fill="DAF2D0"/>
            <w:noWrap/>
            <w:vAlign w:val="bottom"/>
            <w:hideMark/>
          </w:tcPr>
          <w:p w14:paraId="4831FF27"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AAAA</w:t>
            </w:r>
          </w:p>
        </w:tc>
        <w:tc>
          <w:tcPr>
            <w:tcW w:w="840" w:type="dxa"/>
            <w:tcBorders>
              <w:top w:val="nil"/>
              <w:left w:val="nil"/>
              <w:bottom w:val="single" w:sz="4" w:space="0" w:color="auto"/>
              <w:right w:val="single" w:sz="4" w:space="0" w:color="auto"/>
            </w:tcBorders>
            <w:shd w:val="clear" w:color="000000" w:fill="DAF2D0"/>
            <w:vAlign w:val="bottom"/>
          </w:tcPr>
          <w:p w14:paraId="4116633E"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15</w:t>
            </w:r>
          </w:p>
        </w:tc>
      </w:tr>
      <w:tr w:rsidR="00A90B2D" w:rsidRPr="00A90B2D" w14:paraId="1DA31BF6" w14:textId="77777777" w:rsidTr="001719FA">
        <w:trPr>
          <w:trHeight w:val="285"/>
        </w:trPr>
        <w:tc>
          <w:tcPr>
            <w:tcW w:w="661" w:type="dxa"/>
            <w:tcBorders>
              <w:top w:val="nil"/>
              <w:left w:val="single" w:sz="4" w:space="0" w:color="auto"/>
              <w:bottom w:val="single" w:sz="4" w:space="0" w:color="auto"/>
              <w:right w:val="nil"/>
            </w:tcBorders>
            <w:shd w:val="clear" w:color="000000" w:fill="DAF2D0"/>
            <w:noWrap/>
            <w:vAlign w:val="center"/>
            <w:hideMark/>
          </w:tcPr>
          <w:p w14:paraId="3BE05CAC"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1141</w:t>
            </w:r>
          </w:p>
        </w:tc>
        <w:tc>
          <w:tcPr>
            <w:tcW w:w="5040" w:type="dxa"/>
            <w:tcBorders>
              <w:top w:val="nil"/>
              <w:left w:val="nil"/>
              <w:bottom w:val="single" w:sz="4" w:space="0" w:color="auto"/>
              <w:right w:val="nil"/>
            </w:tcBorders>
            <w:shd w:val="clear" w:color="000000" w:fill="DAF2D0"/>
            <w:noWrap/>
            <w:vAlign w:val="center"/>
            <w:hideMark/>
          </w:tcPr>
          <w:p w14:paraId="294FFB2B"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HURRICANE HIGH SCHOOL                   </w:t>
            </w:r>
          </w:p>
        </w:tc>
        <w:tc>
          <w:tcPr>
            <w:tcW w:w="1208" w:type="dxa"/>
            <w:tcBorders>
              <w:top w:val="nil"/>
              <w:left w:val="nil"/>
              <w:bottom w:val="single" w:sz="4" w:space="0" w:color="auto"/>
              <w:right w:val="nil"/>
            </w:tcBorders>
            <w:shd w:val="clear" w:color="000000" w:fill="DAF2D0"/>
            <w:noWrap/>
            <w:vAlign w:val="bottom"/>
            <w:hideMark/>
          </w:tcPr>
          <w:p w14:paraId="7C635B70"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65.1%</w:t>
            </w:r>
          </w:p>
        </w:tc>
        <w:tc>
          <w:tcPr>
            <w:tcW w:w="840" w:type="dxa"/>
            <w:tcBorders>
              <w:top w:val="nil"/>
              <w:left w:val="nil"/>
              <w:bottom w:val="single" w:sz="4" w:space="0" w:color="auto"/>
              <w:right w:val="nil"/>
            </w:tcBorders>
            <w:shd w:val="clear" w:color="000000" w:fill="DAF2D0"/>
            <w:noWrap/>
            <w:vAlign w:val="bottom"/>
            <w:hideMark/>
          </w:tcPr>
          <w:p w14:paraId="0AB7C815"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AAAA</w:t>
            </w:r>
          </w:p>
        </w:tc>
        <w:tc>
          <w:tcPr>
            <w:tcW w:w="840" w:type="dxa"/>
            <w:tcBorders>
              <w:top w:val="nil"/>
              <w:left w:val="nil"/>
              <w:bottom w:val="single" w:sz="4" w:space="0" w:color="auto"/>
              <w:right w:val="single" w:sz="4" w:space="0" w:color="auto"/>
            </w:tcBorders>
            <w:shd w:val="clear" w:color="000000" w:fill="DAF2D0"/>
            <w:vAlign w:val="bottom"/>
          </w:tcPr>
          <w:p w14:paraId="478392CA"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16</w:t>
            </w:r>
          </w:p>
        </w:tc>
      </w:tr>
      <w:tr w:rsidR="00A90B2D" w:rsidRPr="00A90B2D" w14:paraId="5F84838C" w14:textId="77777777" w:rsidTr="001719FA">
        <w:trPr>
          <w:trHeight w:val="285"/>
        </w:trPr>
        <w:tc>
          <w:tcPr>
            <w:tcW w:w="661" w:type="dxa"/>
            <w:tcBorders>
              <w:top w:val="nil"/>
              <w:left w:val="single" w:sz="4" w:space="0" w:color="auto"/>
              <w:bottom w:val="single" w:sz="4" w:space="0" w:color="auto"/>
              <w:right w:val="nil"/>
            </w:tcBorders>
            <w:shd w:val="clear" w:color="000000" w:fill="DAF2D0"/>
            <w:noWrap/>
            <w:vAlign w:val="center"/>
            <w:hideMark/>
          </w:tcPr>
          <w:p w14:paraId="15747846"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1066</w:t>
            </w:r>
          </w:p>
        </w:tc>
        <w:tc>
          <w:tcPr>
            <w:tcW w:w="5040" w:type="dxa"/>
            <w:tcBorders>
              <w:top w:val="nil"/>
              <w:left w:val="nil"/>
              <w:bottom w:val="single" w:sz="4" w:space="0" w:color="auto"/>
              <w:right w:val="nil"/>
            </w:tcBorders>
            <w:shd w:val="clear" w:color="000000" w:fill="DAF2D0"/>
            <w:noWrap/>
            <w:vAlign w:val="center"/>
            <w:hideMark/>
          </w:tcPr>
          <w:p w14:paraId="3036C8FB"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BUCKHANNON UPSHUR HIGH SCHOOL           </w:t>
            </w:r>
          </w:p>
        </w:tc>
        <w:tc>
          <w:tcPr>
            <w:tcW w:w="1208" w:type="dxa"/>
            <w:tcBorders>
              <w:top w:val="nil"/>
              <w:left w:val="nil"/>
              <w:bottom w:val="single" w:sz="4" w:space="0" w:color="auto"/>
              <w:right w:val="nil"/>
            </w:tcBorders>
            <w:shd w:val="clear" w:color="000000" w:fill="DAF2D0"/>
            <w:noWrap/>
            <w:vAlign w:val="bottom"/>
            <w:hideMark/>
          </w:tcPr>
          <w:p w14:paraId="40C91DD3"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60.8%</w:t>
            </w:r>
          </w:p>
        </w:tc>
        <w:tc>
          <w:tcPr>
            <w:tcW w:w="840" w:type="dxa"/>
            <w:tcBorders>
              <w:top w:val="nil"/>
              <w:left w:val="nil"/>
              <w:bottom w:val="single" w:sz="4" w:space="0" w:color="auto"/>
              <w:right w:val="nil"/>
            </w:tcBorders>
            <w:shd w:val="clear" w:color="000000" w:fill="DAF2D0"/>
            <w:noWrap/>
            <w:vAlign w:val="bottom"/>
            <w:hideMark/>
          </w:tcPr>
          <w:p w14:paraId="7E89FCEB"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AAAA</w:t>
            </w:r>
          </w:p>
        </w:tc>
        <w:tc>
          <w:tcPr>
            <w:tcW w:w="840" w:type="dxa"/>
            <w:tcBorders>
              <w:top w:val="nil"/>
              <w:left w:val="nil"/>
              <w:bottom w:val="single" w:sz="4" w:space="0" w:color="auto"/>
              <w:right w:val="single" w:sz="4" w:space="0" w:color="auto"/>
            </w:tcBorders>
            <w:shd w:val="clear" w:color="000000" w:fill="DAF2D0"/>
            <w:vAlign w:val="bottom"/>
          </w:tcPr>
          <w:p w14:paraId="0EB8B856"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17</w:t>
            </w:r>
          </w:p>
        </w:tc>
      </w:tr>
      <w:tr w:rsidR="00A90B2D" w:rsidRPr="00A90B2D" w14:paraId="6B24535B" w14:textId="77777777" w:rsidTr="001719FA">
        <w:trPr>
          <w:trHeight w:val="285"/>
        </w:trPr>
        <w:tc>
          <w:tcPr>
            <w:tcW w:w="661" w:type="dxa"/>
            <w:tcBorders>
              <w:top w:val="nil"/>
              <w:left w:val="single" w:sz="4" w:space="0" w:color="auto"/>
              <w:bottom w:val="single" w:sz="4" w:space="0" w:color="auto"/>
              <w:right w:val="nil"/>
            </w:tcBorders>
            <w:shd w:val="clear" w:color="000000" w:fill="DAF2D0"/>
            <w:noWrap/>
            <w:vAlign w:val="center"/>
            <w:hideMark/>
          </w:tcPr>
          <w:p w14:paraId="79B7768F"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1057</w:t>
            </w:r>
          </w:p>
        </w:tc>
        <w:tc>
          <w:tcPr>
            <w:tcW w:w="5040" w:type="dxa"/>
            <w:tcBorders>
              <w:top w:val="nil"/>
              <w:left w:val="nil"/>
              <w:bottom w:val="single" w:sz="4" w:space="0" w:color="auto"/>
              <w:right w:val="nil"/>
            </w:tcBorders>
            <w:shd w:val="clear" w:color="000000" w:fill="DAF2D0"/>
            <w:noWrap/>
            <w:vAlign w:val="center"/>
            <w:hideMark/>
          </w:tcPr>
          <w:p w14:paraId="0E4C50F3"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OAK HILL HIGH                           </w:t>
            </w:r>
          </w:p>
        </w:tc>
        <w:tc>
          <w:tcPr>
            <w:tcW w:w="1208" w:type="dxa"/>
            <w:tcBorders>
              <w:top w:val="nil"/>
              <w:left w:val="nil"/>
              <w:bottom w:val="single" w:sz="4" w:space="0" w:color="auto"/>
              <w:right w:val="nil"/>
            </w:tcBorders>
            <w:shd w:val="clear" w:color="000000" w:fill="DAF2D0"/>
            <w:noWrap/>
            <w:vAlign w:val="bottom"/>
            <w:hideMark/>
          </w:tcPr>
          <w:p w14:paraId="20CA3DA4"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60.3%</w:t>
            </w:r>
          </w:p>
        </w:tc>
        <w:tc>
          <w:tcPr>
            <w:tcW w:w="840" w:type="dxa"/>
            <w:tcBorders>
              <w:top w:val="nil"/>
              <w:left w:val="nil"/>
              <w:bottom w:val="single" w:sz="4" w:space="0" w:color="auto"/>
              <w:right w:val="nil"/>
            </w:tcBorders>
            <w:shd w:val="clear" w:color="000000" w:fill="DAF2D0"/>
            <w:noWrap/>
            <w:vAlign w:val="bottom"/>
            <w:hideMark/>
          </w:tcPr>
          <w:p w14:paraId="09AB7B5F"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AAAA</w:t>
            </w:r>
          </w:p>
        </w:tc>
        <w:tc>
          <w:tcPr>
            <w:tcW w:w="840" w:type="dxa"/>
            <w:tcBorders>
              <w:top w:val="nil"/>
              <w:left w:val="nil"/>
              <w:bottom w:val="single" w:sz="4" w:space="0" w:color="auto"/>
              <w:right w:val="single" w:sz="4" w:space="0" w:color="auto"/>
            </w:tcBorders>
            <w:shd w:val="clear" w:color="000000" w:fill="DAF2D0"/>
            <w:vAlign w:val="bottom"/>
          </w:tcPr>
          <w:p w14:paraId="12A8A73C"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18</w:t>
            </w:r>
          </w:p>
        </w:tc>
      </w:tr>
      <w:tr w:rsidR="00A90B2D" w:rsidRPr="00A90B2D" w14:paraId="38FEC046" w14:textId="77777777" w:rsidTr="001719FA">
        <w:trPr>
          <w:trHeight w:val="285"/>
        </w:trPr>
        <w:tc>
          <w:tcPr>
            <w:tcW w:w="661" w:type="dxa"/>
            <w:tcBorders>
              <w:top w:val="nil"/>
              <w:left w:val="single" w:sz="4" w:space="0" w:color="auto"/>
              <w:bottom w:val="single" w:sz="4" w:space="0" w:color="auto"/>
              <w:right w:val="nil"/>
            </w:tcBorders>
            <w:shd w:val="clear" w:color="000000" w:fill="DAF2D0"/>
            <w:noWrap/>
            <w:vAlign w:val="center"/>
            <w:hideMark/>
          </w:tcPr>
          <w:p w14:paraId="6B9EAA7D"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1057</w:t>
            </w:r>
          </w:p>
        </w:tc>
        <w:tc>
          <w:tcPr>
            <w:tcW w:w="5040" w:type="dxa"/>
            <w:tcBorders>
              <w:top w:val="nil"/>
              <w:left w:val="nil"/>
              <w:bottom w:val="single" w:sz="4" w:space="0" w:color="auto"/>
              <w:right w:val="nil"/>
            </w:tcBorders>
            <w:shd w:val="clear" w:color="000000" w:fill="DAF2D0"/>
            <w:noWrap/>
            <w:vAlign w:val="center"/>
            <w:hideMark/>
          </w:tcPr>
          <w:p w14:paraId="40FF74EC"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RIVERSIDE HIGH SCHOOL                   </w:t>
            </w:r>
          </w:p>
        </w:tc>
        <w:tc>
          <w:tcPr>
            <w:tcW w:w="1208" w:type="dxa"/>
            <w:tcBorders>
              <w:top w:val="nil"/>
              <w:left w:val="nil"/>
              <w:bottom w:val="single" w:sz="4" w:space="0" w:color="auto"/>
              <w:right w:val="nil"/>
            </w:tcBorders>
            <w:shd w:val="clear" w:color="000000" w:fill="DAF2D0"/>
            <w:noWrap/>
            <w:vAlign w:val="bottom"/>
            <w:hideMark/>
          </w:tcPr>
          <w:p w14:paraId="233550C9"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60.3%</w:t>
            </w:r>
          </w:p>
        </w:tc>
        <w:tc>
          <w:tcPr>
            <w:tcW w:w="840" w:type="dxa"/>
            <w:tcBorders>
              <w:top w:val="nil"/>
              <w:left w:val="nil"/>
              <w:bottom w:val="single" w:sz="4" w:space="0" w:color="auto"/>
              <w:right w:val="nil"/>
            </w:tcBorders>
            <w:shd w:val="clear" w:color="000000" w:fill="DAF2D0"/>
            <w:noWrap/>
            <w:vAlign w:val="bottom"/>
            <w:hideMark/>
          </w:tcPr>
          <w:p w14:paraId="4F68FAB2"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AAAA</w:t>
            </w:r>
          </w:p>
        </w:tc>
        <w:tc>
          <w:tcPr>
            <w:tcW w:w="840" w:type="dxa"/>
            <w:tcBorders>
              <w:top w:val="nil"/>
              <w:left w:val="nil"/>
              <w:bottom w:val="single" w:sz="4" w:space="0" w:color="auto"/>
              <w:right w:val="single" w:sz="4" w:space="0" w:color="auto"/>
            </w:tcBorders>
            <w:shd w:val="clear" w:color="000000" w:fill="DAF2D0"/>
            <w:vAlign w:val="bottom"/>
          </w:tcPr>
          <w:p w14:paraId="09666A0A"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19</w:t>
            </w:r>
          </w:p>
        </w:tc>
      </w:tr>
      <w:tr w:rsidR="00A90B2D" w:rsidRPr="00A90B2D" w14:paraId="28C298C2" w14:textId="77777777" w:rsidTr="001719FA">
        <w:trPr>
          <w:trHeight w:val="285"/>
        </w:trPr>
        <w:tc>
          <w:tcPr>
            <w:tcW w:w="661" w:type="dxa"/>
            <w:tcBorders>
              <w:top w:val="nil"/>
              <w:left w:val="single" w:sz="4" w:space="0" w:color="auto"/>
              <w:bottom w:val="single" w:sz="4" w:space="0" w:color="auto"/>
              <w:right w:val="nil"/>
            </w:tcBorders>
            <w:shd w:val="clear" w:color="000000" w:fill="DAF2D0"/>
            <w:noWrap/>
            <w:vAlign w:val="center"/>
            <w:hideMark/>
          </w:tcPr>
          <w:p w14:paraId="20231194"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1056</w:t>
            </w:r>
          </w:p>
        </w:tc>
        <w:tc>
          <w:tcPr>
            <w:tcW w:w="5040" w:type="dxa"/>
            <w:tcBorders>
              <w:top w:val="nil"/>
              <w:left w:val="nil"/>
              <w:bottom w:val="single" w:sz="4" w:space="0" w:color="auto"/>
              <w:right w:val="nil"/>
            </w:tcBorders>
            <w:shd w:val="clear" w:color="000000" w:fill="DAF2D0"/>
            <w:noWrap/>
            <w:vAlign w:val="center"/>
            <w:hideMark/>
          </w:tcPr>
          <w:p w14:paraId="7C660D90"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PRESTON HIGH SCHOOL                     </w:t>
            </w:r>
          </w:p>
        </w:tc>
        <w:tc>
          <w:tcPr>
            <w:tcW w:w="1208" w:type="dxa"/>
            <w:tcBorders>
              <w:top w:val="nil"/>
              <w:left w:val="nil"/>
              <w:bottom w:val="single" w:sz="4" w:space="0" w:color="auto"/>
              <w:right w:val="nil"/>
            </w:tcBorders>
            <w:shd w:val="clear" w:color="000000" w:fill="DAF2D0"/>
            <w:noWrap/>
            <w:vAlign w:val="bottom"/>
            <w:hideMark/>
          </w:tcPr>
          <w:p w14:paraId="7223535B"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60.2%</w:t>
            </w:r>
          </w:p>
        </w:tc>
        <w:tc>
          <w:tcPr>
            <w:tcW w:w="840" w:type="dxa"/>
            <w:tcBorders>
              <w:top w:val="nil"/>
              <w:left w:val="nil"/>
              <w:bottom w:val="single" w:sz="4" w:space="0" w:color="auto"/>
              <w:right w:val="nil"/>
            </w:tcBorders>
            <w:shd w:val="clear" w:color="000000" w:fill="DAF2D0"/>
            <w:noWrap/>
            <w:vAlign w:val="bottom"/>
            <w:hideMark/>
          </w:tcPr>
          <w:p w14:paraId="5041C89D"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AAAA</w:t>
            </w:r>
          </w:p>
        </w:tc>
        <w:tc>
          <w:tcPr>
            <w:tcW w:w="840" w:type="dxa"/>
            <w:tcBorders>
              <w:top w:val="nil"/>
              <w:left w:val="nil"/>
              <w:bottom w:val="nil"/>
              <w:right w:val="single" w:sz="4" w:space="0" w:color="auto"/>
            </w:tcBorders>
            <w:shd w:val="clear" w:color="000000" w:fill="DAF2D0"/>
            <w:vAlign w:val="bottom"/>
          </w:tcPr>
          <w:p w14:paraId="06BA00F0"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20</w:t>
            </w:r>
          </w:p>
        </w:tc>
      </w:tr>
      <w:tr w:rsidR="00A90B2D" w:rsidRPr="00A90B2D" w14:paraId="0B726DEF" w14:textId="77777777" w:rsidTr="001719FA">
        <w:trPr>
          <w:trHeight w:val="285"/>
        </w:trPr>
        <w:tc>
          <w:tcPr>
            <w:tcW w:w="661" w:type="dxa"/>
            <w:tcBorders>
              <w:top w:val="nil"/>
              <w:left w:val="nil"/>
              <w:bottom w:val="nil"/>
              <w:right w:val="nil"/>
            </w:tcBorders>
            <w:shd w:val="clear" w:color="auto" w:fill="auto"/>
            <w:noWrap/>
            <w:vAlign w:val="center"/>
            <w:hideMark/>
          </w:tcPr>
          <w:p w14:paraId="4C6B0C57"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1048</w:t>
            </w:r>
          </w:p>
        </w:tc>
        <w:tc>
          <w:tcPr>
            <w:tcW w:w="5040" w:type="dxa"/>
            <w:tcBorders>
              <w:top w:val="nil"/>
              <w:left w:val="nil"/>
              <w:bottom w:val="nil"/>
              <w:right w:val="nil"/>
            </w:tcBorders>
            <w:shd w:val="clear" w:color="auto" w:fill="auto"/>
            <w:noWrap/>
            <w:vAlign w:val="center"/>
            <w:hideMark/>
          </w:tcPr>
          <w:p w14:paraId="41C5327B"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CAPITAL HIGH SCHOOL                     </w:t>
            </w:r>
          </w:p>
        </w:tc>
        <w:tc>
          <w:tcPr>
            <w:tcW w:w="1208" w:type="dxa"/>
            <w:tcBorders>
              <w:top w:val="nil"/>
              <w:left w:val="nil"/>
              <w:bottom w:val="nil"/>
              <w:right w:val="nil"/>
            </w:tcBorders>
            <w:shd w:val="clear" w:color="000000" w:fill="FF0000"/>
            <w:noWrap/>
            <w:vAlign w:val="bottom"/>
            <w:hideMark/>
          </w:tcPr>
          <w:p w14:paraId="452E8076" w14:textId="77777777" w:rsidR="00A90B2D" w:rsidRPr="00A90B2D" w:rsidRDefault="00A90B2D" w:rsidP="00A90B2D">
            <w:pPr>
              <w:spacing w:after="0" w:line="240" w:lineRule="auto"/>
              <w:jc w:val="right"/>
              <w:rPr>
                <w:rFonts w:ascii="Aptos Narrow" w:eastAsia="Times New Roman" w:hAnsi="Aptos Narrow" w:cs="Times New Roman"/>
                <w:color w:val="FFFFFF"/>
                <w:sz w:val="24"/>
                <w:szCs w:val="24"/>
              </w:rPr>
            </w:pPr>
            <w:r w:rsidRPr="00A90B2D">
              <w:rPr>
                <w:rFonts w:ascii="Aptos Narrow" w:eastAsia="Times New Roman" w:hAnsi="Aptos Narrow" w:cs="Times New Roman"/>
                <w:color w:val="FFFFFF"/>
                <w:sz w:val="24"/>
                <w:szCs w:val="24"/>
              </w:rPr>
              <w:t>59.8%</w:t>
            </w:r>
          </w:p>
        </w:tc>
        <w:tc>
          <w:tcPr>
            <w:tcW w:w="840" w:type="dxa"/>
            <w:tcBorders>
              <w:top w:val="nil"/>
              <w:left w:val="nil"/>
              <w:bottom w:val="nil"/>
              <w:right w:val="nil"/>
            </w:tcBorders>
            <w:shd w:val="clear" w:color="auto" w:fill="auto"/>
            <w:noWrap/>
            <w:vAlign w:val="bottom"/>
            <w:hideMark/>
          </w:tcPr>
          <w:p w14:paraId="2402F84D" w14:textId="77777777" w:rsidR="00A90B2D" w:rsidRPr="00A90B2D" w:rsidRDefault="00A90B2D" w:rsidP="00A90B2D">
            <w:pPr>
              <w:spacing w:after="0" w:line="240" w:lineRule="auto"/>
              <w:jc w:val="right"/>
              <w:rPr>
                <w:rFonts w:ascii="Aptos Narrow" w:eastAsia="Times New Roman" w:hAnsi="Aptos Narrow" w:cs="Times New Roman"/>
                <w:color w:val="FFFFFF"/>
                <w:sz w:val="24"/>
                <w:szCs w:val="24"/>
              </w:rPr>
            </w:pPr>
          </w:p>
        </w:tc>
        <w:tc>
          <w:tcPr>
            <w:tcW w:w="840" w:type="dxa"/>
            <w:tcBorders>
              <w:top w:val="nil"/>
              <w:left w:val="nil"/>
              <w:bottom w:val="nil"/>
              <w:right w:val="nil"/>
            </w:tcBorders>
          </w:tcPr>
          <w:p w14:paraId="20FC55C0" w14:textId="77777777" w:rsidR="00A90B2D" w:rsidRPr="00A90B2D" w:rsidRDefault="00A90B2D" w:rsidP="00A90B2D">
            <w:pPr>
              <w:spacing w:after="0" w:line="240" w:lineRule="auto"/>
              <w:jc w:val="right"/>
              <w:rPr>
                <w:rFonts w:ascii="Aptos Narrow" w:eastAsia="Times New Roman" w:hAnsi="Aptos Narrow" w:cs="Times New Roman"/>
                <w:color w:val="FFFFFF"/>
                <w:sz w:val="24"/>
                <w:szCs w:val="24"/>
              </w:rPr>
            </w:pPr>
          </w:p>
        </w:tc>
      </w:tr>
    </w:tbl>
    <w:p w14:paraId="3FF032BB" w14:textId="77777777" w:rsidR="00A90B2D" w:rsidRPr="00A90B2D" w:rsidRDefault="00A90B2D" w:rsidP="00A90B2D">
      <w:pPr>
        <w:spacing w:line="278" w:lineRule="auto"/>
        <w:rPr>
          <w:b/>
          <w:sz w:val="24"/>
          <w:szCs w:val="24"/>
        </w:rPr>
      </w:pPr>
    </w:p>
    <w:p w14:paraId="7CD6FFA7" w14:textId="77777777" w:rsidR="00A90B2D" w:rsidRPr="00A90B2D" w:rsidRDefault="00A90B2D" w:rsidP="00A90B2D">
      <w:pPr>
        <w:spacing w:line="278" w:lineRule="auto"/>
        <w:rPr>
          <w:b/>
          <w:sz w:val="24"/>
          <w:szCs w:val="24"/>
        </w:rPr>
      </w:pPr>
      <w:r w:rsidRPr="00A90B2D">
        <w:rPr>
          <w:b/>
          <w:sz w:val="24"/>
          <w:szCs w:val="24"/>
        </w:rPr>
        <w:lastRenderedPageBreak/>
        <w:t>1048 x .6 = 628.8 therefore 629 cut line</w:t>
      </w:r>
    </w:p>
    <w:tbl>
      <w:tblPr>
        <w:tblW w:w="8661" w:type="dxa"/>
        <w:tblLook w:val="04A0" w:firstRow="1" w:lastRow="0" w:firstColumn="1" w:lastColumn="0" w:noHBand="0" w:noVBand="1"/>
      </w:tblPr>
      <w:tblGrid>
        <w:gridCol w:w="661"/>
        <w:gridCol w:w="5634"/>
        <w:gridCol w:w="1170"/>
        <w:gridCol w:w="630"/>
        <w:gridCol w:w="566"/>
      </w:tblGrid>
      <w:tr w:rsidR="00A90B2D" w:rsidRPr="00A90B2D" w14:paraId="0F515F1A" w14:textId="77777777" w:rsidTr="001719FA">
        <w:trPr>
          <w:trHeight w:val="285"/>
        </w:trPr>
        <w:tc>
          <w:tcPr>
            <w:tcW w:w="661" w:type="dxa"/>
            <w:tcBorders>
              <w:top w:val="single" w:sz="4" w:space="0" w:color="auto"/>
              <w:left w:val="single" w:sz="4" w:space="0" w:color="auto"/>
              <w:bottom w:val="single" w:sz="4" w:space="0" w:color="auto"/>
              <w:right w:val="nil"/>
            </w:tcBorders>
            <w:shd w:val="clear" w:color="000000" w:fill="A6C9EC"/>
            <w:noWrap/>
            <w:vAlign w:val="center"/>
            <w:hideMark/>
          </w:tcPr>
          <w:p w14:paraId="5F1AB40F"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1048</w:t>
            </w:r>
          </w:p>
        </w:tc>
        <w:tc>
          <w:tcPr>
            <w:tcW w:w="5634" w:type="dxa"/>
            <w:tcBorders>
              <w:top w:val="single" w:sz="4" w:space="0" w:color="auto"/>
              <w:left w:val="nil"/>
              <w:bottom w:val="single" w:sz="4" w:space="0" w:color="auto"/>
              <w:right w:val="nil"/>
            </w:tcBorders>
            <w:shd w:val="clear" w:color="000000" w:fill="A6C9EC"/>
            <w:noWrap/>
            <w:vAlign w:val="center"/>
            <w:hideMark/>
          </w:tcPr>
          <w:p w14:paraId="1E7A902C"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CAPITAL HIGH SCHOOL                     </w:t>
            </w:r>
          </w:p>
        </w:tc>
        <w:tc>
          <w:tcPr>
            <w:tcW w:w="1170" w:type="dxa"/>
            <w:tcBorders>
              <w:top w:val="single" w:sz="4" w:space="0" w:color="auto"/>
              <w:left w:val="nil"/>
              <w:bottom w:val="single" w:sz="4" w:space="0" w:color="auto"/>
              <w:right w:val="nil"/>
            </w:tcBorders>
            <w:shd w:val="clear" w:color="000000" w:fill="A6C9EC"/>
            <w:noWrap/>
            <w:vAlign w:val="bottom"/>
            <w:hideMark/>
          </w:tcPr>
          <w:p w14:paraId="5EF9B0F7"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100.0%</w:t>
            </w:r>
          </w:p>
        </w:tc>
        <w:tc>
          <w:tcPr>
            <w:tcW w:w="630" w:type="dxa"/>
            <w:tcBorders>
              <w:top w:val="single" w:sz="4" w:space="0" w:color="auto"/>
              <w:left w:val="nil"/>
              <w:bottom w:val="single" w:sz="4" w:space="0" w:color="auto"/>
              <w:right w:val="nil"/>
            </w:tcBorders>
            <w:shd w:val="clear" w:color="000000" w:fill="A6C9EC"/>
            <w:noWrap/>
            <w:vAlign w:val="bottom"/>
            <w:hideMark/>
          </w:tcPr>
          <w:p w14:paraId="2C06CA6D"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single" w:sz="4" w:space="0" w:color="auto"/>
              <w:left w:val="nil"/>
              <w:bottom w:val="single" w:sz="4" w:space="0" w:color="auto"/>
              <w:right w:val="single" w:sz="4" w:space="0" w:color="auto"/>
            </w:tcBorders>
            <w:shd w:val="clear" w:color="000000" w:fill="A6C9EC"/>
            <w:vAlign w:val="bottom"/>
          </w:tcPr>
          <w:p w14:paraId="1B907125"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w:t>
            </w:r>
          </w:p>
        </w:tc>
      </w:tr>
      <w:tr w:rsidR="00A90B2D" w:rsidRPr="00A90B2D" w14:paraId="024989E4"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3FBA26F0"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1048</w:t>
            </w:r>
          </w:p>
        </w:tc>
        <w:tc>
          <w:tcPr>
            <w:tcW w:w="5634" w:type="dxa"/>
            <w:tcBorders>
              <w:top w:val="nil"/>
              <w:left w:val="nil"/>
              <w:bottom w:val="single" w:sz="4" w:space="0" w:color="auto"/>
              <w:right w:val="nil"/>
            </w:tcBorders>
            <w:shd w:val="clear" w:color="000000" w:fill="A6C9EC"/>
            <w:noWrap/>
            <w:vAlign w:val="center"/>
            <w:hideMark/>
          </w:tcPr>
          <w:p w14:paraId="63748B65"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JOHN MARSHALL HIGH SCHOOL               </w:t>
            </w:r>
          </w:p>
        </w:tc>
        <w:tc>
          <w:tcPr>
            <w:tcW w:w="1170" w:type="dxa"/>
            <w:tcBorders>
              <w:top w:val="nil"/>
              <w:left w:val="nil"/>
              <w:bottom w:val="single" w:sz="4" w:space="0" w:color="auto"/>
              <w:right w:val="nil"/>
            </w:tcBorders>
            <w:shd w:val="clear" w:color="000000" w:fill="A6C9EC"/>
            <w:noWrap/>
            <w:vAlign w:val="bottom"/>
            <w:hideMark/>
          </w:tcPr>
          <w:p w14:paraId="0914831A"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100.0%</w:t>
            </w:r>
          </w:p>
        </w:tc>
        <w:tc>
          <w:tcPr>
            <w:tcW w:w="630" w:type="dxa"/>
            <w:tcBorders>
              <w:top w:val="nil"/>
              <w:left w:val="nil"/>
              <w:bottom w:val="single" w:sz="4" w:space="0" w:color="auto"/>
              <w:right w:val="nil"/>
            </w:tcBorders>
            <w:shd w:val="clear" w:color="000000" w:fill="A6C9EC"/>
            <w:noWrap/>
            <w:vAlign w:val="bottom"/>
            <w:hideMark/>
          </w:tcPr>
          <w:p w14:paraId="72F63503"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6A5CB99C"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2</w:t>
            </w:r>
          </w:p>
        </w:tc>
      </w:tr>
      <w:tr w:rsidR="00A90B2D" w:rsidRPr="00A90B2D" w14:paraId="13B4C0A9"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5A3B98BD"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981</w:t>
            </w:r>
          </w:p>
        </w:tc>
        <w:tc>
          <w:tcPr>
            <w:tcW w:w="5634" w:type="dxa"/>
            <w:tcBorders>
              <w:top w:val="nil"/>
              <w:left w:val="nil"/>
              <w:bottom w:val="single" w:sz="4" w:space="0" w:color="auto"/>
              <w:right w:val="nil"/>
            </w:tcBorders>
            <w:shd w:val="clear" w:color="000000" w:fill="A6C9EC"/>
            <w:noWrap/>
            <w:vAlign w:val="center"/>
            <w:hideMark/>
          </w:tcPr>
          <w:p w14:paraId="3B5F6B3F"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GREENBRIER EAST HIGH SCHOOL             </w:t>
            </w:r>
          </w:p>
        </w:tc>
        <w:tc>
          <w:tcPr>
            <w:tcW w:w="1170" w:type="dxa"/>
            <w:tcBorders>
              <w:top w:val="nil"/>
              <w:left w:val="nil"/>
              <w:bottom w:val="single" w:sz="4" w:space="0" w:color="auto"/>
              <w:right w:val="nil"/>
            </w:tcBorders>
            <w:shd w:val="clear" w:color="000000" w:fill="A6C9EC"/>
            <w:noWrap/>
            <w:vAlign w:val="bottom"/>
            <w:hideMark/>
          </w:tcPr>
          <w:p w14:paraId="56A21F89"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93.6%</w:t>
            </w:r>
          </w:p>
        </w:tc>
        <w:tc>
          <w:tcPr>
            <w:tcW w:w="630" w:type="dxa"/>
            <w:tcBorders>
              <w:top w:val="nil"/>
              <w:left w:val="nil"/>
              <w:bottom w:val="single" w:sz="4" w:space="0" w:color="auto"/>
              <w:right w:val="nil"/>
            </w:tcBorders>
            <w:shd w:val="clear" w:color="000000" w:fill="A6C9EC"/>
            <w:noWrap/>
            <w:vAlign w:val="bottom"/>
            <w:hideMark/>
          </w:tcPr>
          <w:p w14:paraId="24A0A7D5"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425360C8"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3</w:t>
            </w:r>
          </w:p>
        </w:tc>
      </w:tr>
      <w:tr w:rsidR="00A90B2D" w:rsidRPr="00A90B2D" w14:paraId="37CC83D7"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184FCB5E"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946</w:t>
            </w:r>
          </w:p>
        </w:tc>
        <w:tc>
          <w:tcPr>
            <w:tcW w:w="5634" w:type="dxa"/>
            <w:tcBorders>
              <w:top w:val="nil"/>
              <w:left w:val="nil"/>
              <w:bottom w:val="single" w:sz="4" w:space="0" w:color="auto"/>
              <w:right w:val="nil"/>
            </w:tcBorders>
            <w:shd w:val="clear" w:color="000000" w:fill="A6C9EC"/>
            <w:noWrap/>
            <w:vAlign w:val="center"/>
            <w:hideMark/>
          </w:tcPr>
          <w:p w14:paraId="4839A2ED"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SPRING VALLEY HIGH SCHOOL               </w:t>
            </w:r>
          </w:p>
        </w:tc>
        <w:tc>
          <w:tcPr>
            <w:tcW w:w="1170" w:type="dxa"/>
            <w:tcBorders>
              <w:top w:val="nil"/>
              <w:left w:val="nil"/>
              <w:bottom w:val="single" w:sz="4" w:space="0" w:color="auto"/>
              <w:right w:val="nil"/>
            </w:tcBorders>
            <w:shd w:val="clear" w:color="000000" w:fill="A6C9EC"/>
            <w:noWrap/>
            <w:vAlign w:val="bottom"/>
            <w:hideMark/>
          </w:tcPr>
          <w:p w14:paraId="662C2667"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90.3%</w:t>
            </w:r>
          </w:p>
        </w:tc>
        <w:tc>
          <w:tcPr>
            <w:tcW w:w="630" w:type="dxa"/>
            <w:tcBorders>
              <w:top w:val="nil"/>
              <w:left w:val="nil"/>
              <w:bottom w:val="single" w:sz="4" w:space="0" w:color="auto"/>
              <w:right w:val="nil"/>
            </w:tcBorders>
            <w:shd w:val="clear" w:color="000000" w:fill="A6C9EC"/>
            <w:noWrap/>
            <w:vAlign w:val="bottom"/>
            <w:hideMark/>
          </w:tcPr>
          <w:p w14:paraId="46CA221F"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538BDDE5"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4</w:t>
            </w:r>
          </w:p>
        </w:tc>
      </w:tr>
      <w:tr w:rsidR="00A90B2D" w:rsidRPr="00A90B2D" w14:paraId="57533D9E"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3BEAAD4A"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924</w:t>
            </w:r>
          </w:p>
        </w:tc>
        <w:tc>
          <w:tcPr>
            <w:tcW w:w="5634" w:type="dxa"/>
            <w:tcBorders>
              <w:top w:val="nil"/>
              <w:left w:val="nil"/>
              <w:bottom w:val="single" w:sz="4" w:space="0" w:color="auto"/>
              <w:right w:val="nil"/>
            </w:tcBorders>
            <w:shd w:val="clear" w:color="000000" w:fill="A6C9EC"/>
            <w:noWrap/>
            <w:vAlign w:val="center"/>
            <w:hideMark/>
          </w:tcPr>
          <w:p w14:paraId="3506D616"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PRINCETON SENIOR HIGH SCHOOL            </w:t>
            </w:r>
          </w:p>
        </w:tc>
        <w:tc>
          <w:tcPr>
            <w:tcW w:w="1170" w:type="dxa"/>
            <w:tcBorders>
              <w:top w:val="nil"/>
              <w:left w:val="nil"/>
              <w:bottom w:val="single" w:sz="4" w:space="0" w:color="auto"/>
              <w:right w:val="nil"/>
            </w:tcBorders>
            <w:shd w:val="clear" w:color="000000" w:fill="A6C9EC"/>
            <w:noWrap/>
            <w:vAlign w:val="bottom"/>
            <w:hideMark/>
          </w:tcPr>
          <w:p w14:paraId="624FDA8A"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88.2%</w:t>
            </w:r>
          </w:p>
        </w:tc>
        <w:tc>
          <w:tcPr>
            <w:tcW w:w="630" w:type="dxa"/>
            <w:tcBorders>
              <w:top w:val="nil"/>
              <w:left w:val="nil"/>
              <w:bottom w:val="single" w:sz="4" w:space="0" w:color="auto"/>
              <w:right w:val="nil"/>
            </w:tcBorders>
            <w:shd w:val="clear" w:color="000000" w:fill="A6C9EC"/>
            <w:noWrap/>
            <w:vAlign w:val="bottom"/>
            <w:hideMark/>
          </w:tcPr>
          <w:p w14:paraId="2C7FC417"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3C9265AC"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5</w:t>
            </w:r>
          </w:p>
        </w:tc>
      </w:tr>
      <w:tr w:rsidR="00A90B2D" w:rsidRPr="00A90B2D" w14:paraId="451D6A9F"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2F6FB0D7"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882</w:t>
            </w:r>
          </w:p>
        </w:tc>
        <w:tc>
          <w:tcPr>
            <w:tcW w:w="5634" w:type="dxa"/>
            <w:tcBorders>
              <w:top w:val="nil"/>
              <w:left w:val="nil"/>
              <w:bottom w:val="single" w:sz="4" w:space="0" w:color="auto"/>
              <w:right w:val="nil"/>
            </w:tcBorders>
            <w:shd w:val="clear" w:color="000000" w:fill="A6C9EC"/>
            <w:noWrap/>
            <w:vAlign w:val="center"/>
            <w:hideMark/>
          </w:tcPr>
          <w:p w14:paraId="6ADFE4CC"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SAINT ALBANS HIGH SCHOOL                </w:t>
            </w:r>
          </w:p>
        </w:tc>
        <w:tc>
          <w:tcPr>
            <w:tcW w:w="1170" w:type="dxa"/>
            <w:tcBorders>
              <w:top w:val="nil"/>
              <w:left w:val="nil"/>
              <w:bottom w:val="single" w:sz="4" w:space="0" w:color="auto"/>
              <w:right w:val="nil"/>
            </w:tcBorders>
            <w:shd w:val="clear" w:color="000000" w:fill="A6C9EC"/>
            <w:noWrap/>
            <w:vAlign w:val="bottom"/>
            <w:hideMark/>
          </w:tcPr>
          <w:p w14:paraId="2A5944E5"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84.2%</w:t>
            </w:r>
          </w:p>
        </w:tc>
        <w:tc>
          <w:tcPr>
            <w:tcW w:w="630" w:type="dxa"/>
            <w:tcBorders>
              <w:top w:val="nil"/>
              <w:left w:val="nil"/>
              <w:bottom w:val="single" w:sz="4" w:space="0" w:color="auto"/>
              <w:right w:val="nil"/>
            </w:tcBorders>
            <w:shd w:val="clear" w:color="000000" w:fill="A6C9EC"/>
            <w:noWrap/>
            <w:vAlign w:val="bottom"/>
            <w:hideMark/>
          </w:tcPr>
          <w:p w14:paraId="3DB4D67D"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5D955652"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6</w:t>
            </w:r>
          </w:p>
        </w:tc>
      </w:tr>
      <w:tr w:rsidR="00A90B2D" w:rsidRPr="00A90B2D" w14:paraId="01637382"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14901FA5"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874</w:t>
            </w:r>
          </w:p>
        </w:tc>
        <w:tc>
          <w:tcPr>
            <w:tcW w:w="5634" w:type="dxa"/>
            <w:tcBorders>
              <w:top w:val="nil"/>
              <w:left w:val="nil"/>
              <w:bottom w:val="single" w:sz="4" w:space="0" w:color="auto"/>
              <w:right w:val="nil"/>
            </w:tcBorders>
            <w:shd w:val="clear" w:color="000000" w:fill="A6C9EC"/>
            <w:noWrap/>
            <w:vAlign w:val="center"/>
            <w:hideMark/>
          </w:tcPr>
          <w:p w14:paraId="781AB429"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SOUTH CHARLESTON HIGH SCHOOL            </w:t>
            </w:r>
          </w:p>
        </w:tc>
        <w:tc>
          <w:tcPr>
            <w:tcW w:w="1170" w:type="dxa"/>
            <w:tcBorders>
              <w:top w:val="nil"/>
              <w:left w:val="nil"/>
              <w:bottom w:val="single" w:sz="4" w:space="0" w:color="auto"/>
              <w:right w:val="nil"/>
            </w:tcBorders>
            <w:shd w:val="clear" w:color="000000" w:fill="A6C9EC"/>
            <w:noWrap/>
            <w:vAlign w:val="bottom"/>
            <w:hideMark/>
          </w:tcPr>
          <w:p w14:paraId="337E8414"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83.4%</w:t>
            </w:r>
          </w:p>
        </w:tc>
        <w:tc>
          <w:tcPr>
            <w:tcW w:w="630" w:type="dxa"/>
            <w:tcBorders>
              <w:top w:val="nil"/>
              <w:left w:val="nil"/>
              <w:bottom w:val="single" w:sz="4" w:space="0" w:color="auto"/>
              <w:right w:val="nil"/>
            </w:tcBorders>
            <w:shd w:val="clear" w:color="000000" w:fill="A6C9EC"/>
            <w:noWrap/>
            <w:vAlign w:val="bottom"/>
            <w:hideMark/>
          </w:tcPr>
          <w:p w14:paraId="179DBE6C"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199EEFD5"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7</w:t>
            </w:r>
          </w:p>
        </w:tc>
      </w:tr>
      <w:tr w:rsidR="00A90B2D" w:rsidRPr="00A90B2D" w14:paraId="523C48CB"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5F52ED62"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835</w:t>
            </w:r>
          </w:p>
        </w:tc>
        <w:tc>
          <w:tcPr>
            <w:tcW w:w="5634" w:type="dxa"/>
            <w:tcBorders>
              <w:top w:val="nil"/>
              <w:left w:val="nil"/>
              <w:bottom w:val="single" w:sz="4" w:space="0" w:color="auto"/>
              <w:right w:val="nil"/>
            </w:tcBorders>
            <w:shd w:val="clear" w:color="000000" w:fill="A6C9EC"/>
            <w:noWrap/>
            <w:vAlign w:val="center"/>
            <w:hideMark/>
          </w:tcPr>
          <w:p w14:paraId="0B69BA6C"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FAIRMONT SENIOR HIGH SCHOOL             </w:t>
            </w:r>
          </w:p>
        </w:tc>
        <w:tc>
          <w:tcPr>
            <w:tcW w:w="1170" w:type="dxa"/>
            <w:tcBorders>
              <w:top w:val="nil"/>
              <w:left w:val="nil"/>
              <w:bottom w:val="single" w:sz="4" w:space="0" w:color="auto"/>
              <w:right w:val="nil"/>
            </w:tcBorders>
            <w:shd w:val="clear" w:color="000000" w:fill="A6C9EC"/>
            <w:noWrap/>
            <w:vAlign w:val="bottom"/>
            <w:hideMark/>
          </w:tcPr>
          <w:p w14:paraId="72217CCD"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79.7%</w:t>
            </w:r>
          </w:p>
        </w:tc>
        <w:tc>
          <w:tcPr>
            <w:tcW w:w="630" w:type="dxa"/>
            <w:tcBorders>
              <w:top w:val="nil"/>
              <w:left w:val="nil"/>
              <w:bottom w:val="single" w:sz="4" w:space="0" w:color="auto"/>
              <w:right w:val="nil"/>
            </w:tcBorders>
            <w:shd w:val="clear" w:color="000000" w:fill="A6C9EC"/>
            <w:noWrap/>
            <w:vAlign w:val="bottom"/>
            <w:hideMark/>
          </w:tcPr>
          <w:p w14:paraId="09BDADD3"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4CC23A1D"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8</w:t>
            </w:r>
          </w:p>
        </w:tc>
      </w:tr>
      <w:tr w:rsidR="00A90B2D" w:rsidRPr="00A90B2D" w14:paraId="0EEBFEBD"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6DC180EA"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818</w:t>
            </w:r>
          </w:p>
        </w:tc>
        <w:tc>
          <w:tcPr>
            <w:tcW w:w="5634" w:type="dxa"/>
            <w:tcBorders>
              <w:top w:val="nil"/>
              <w:left w:val="nil"/>
              <w:bottom w:val="single" w:sz="4" w:space="0" w:color="auto"/>
              <w:right w:val="nil"/>
            </w:tcBorders>
            <w:shd w:val="clear" w:color="000000" w:fill="A6C9EC"/>
            <w:noWrap/>
            <w:vAlign w:val="center"/>
            <w:hideMark/>
          </w:tcPr>
          <w:p w14:paraId="337B83CD"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NITRO HIGH SCHOOL                       </w:t>
            </w:r>
          </w:p>
        </w:tc>
        <w:tc>
          <w:tcPr>
            <w:tcW w:w="1170" w:type="dxa"/>
            <w:tcBorders>
              <w:top w:val="nil"/>
              <w:left w:val="nil"/>
              <w:bottom w:val="single" w:sz="4" w:space="0" w:color="auto"/>
              <w:right w:val="nil"/>
            </w:tcBorders>
            <w:shd w:val="clear" w:color="000000" w:fill="A6C9EC"/>
            <w:noWrap/>
            <w:vAlign w:val="bottom"/>
            <w:hideMark/>
          </w:tcPr>
          <w:p w14:paraId="247C0D71"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78.1%</w:t>
            </w:r>
          </w:p>
        </w:tc>
        <w:tc>
          <w:tcPr>
            <w:tcW w:w="630" w:type="dxa"/>
            <w:tcBorders>
              <w:top w:val="nil"/>
              <w:left w:val="nil"/>
              <w:bottom w:val="single" w:sz="4" w:space="0" w:color="auto"/>
              <w:right w:val="nil"/>
            </w:tcBorders>
            <w:shd w:val="clear" w:color="000000" w:fill="A6C9EC"/>
            <w:noWrap/>
            <w:vAlign w:val="bottom"/>
            <w:hideMark/>
          </w:tcPr>
          <w:p w14:paraId="461C63D8"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4A2F2D5C"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9</w:t>
            </w:r>
          </w:p>
        </w:tc>
      </w:tr>
      <w:tr w:rsidR="00A90B2D" w:rsidRPr="00A90B2D" w14:paraId="31C6380E"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0E9843BF"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817</w:t>
            </w:r>
          </w:p>
        </w:tc>
        <w:tc>
          <w:tcPr>
            <w:tcW w:w="5634" w:type="dxa"/>
            <w:tcBorders>
              <w:top w:val="nil"/>
              <w:left w:val="nil"/>
              <w:bottom w:val="single" w:sz="4" w:space="0" w:color="auto"/>
              <w:right w:val="nil"/>
            </w:tcBorders>
            <w:shd w:val="clear" w:color="000000" w:fill="A6C9EC"/>
            <w:noWrap/>
            <w:vAlign w:val="center"/>
            <w:hideMark/>
          </w:tcPr>
          <w:p w14:paraId="026BBAE0"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BRIDGEPORT HIGH SCHOOL                  </w:t>
            </w:r>
          </w:p>
        </w:tc>
        <w:tc>
          <w:tcPr>
            <w:tcW w:w="1170" w:type="dxa"/>
            <w:tcBorders>
              <w:top w:val="nil"/>
              <w:left w:val="nil"/>
              <w:bottom w:val="single" w:sz="4" w:space="0" w:color="auto"/>
              <w:right w:val="nil"/>
            </w:tcBorders>
            <w:shd w:val="clear" w:color="000000" w:fill="A6C9EC"/>
            <w:noWrap/>
            <w:vAlign w:val="bottom"/>
            <w:hideMark/>
          </w:tcPr>
          <w:p w14:paraId="79ECD799"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78.0%</w:t>
            </w:r>
          </w:p>
        </w:tc>
        <w:tc>
          <w:tcPr>
            <w:tcW w:w="630" w:type="dxa"/>
            <w:tcBorders>
              <w:top w:val="nil"/>
              <w:left w:val="nil"/>
              <w:bottom w:val="single" w:sz="4" w:space="0" w:color="auto"/>
              <w:right w:val="nil"/>
            </w:tcBorders>
            <w:shd w:val="clear" w:color="000000" w:fill="A6C9EC"/>
            <w:noWrap/>
            <w:vAlign w:val="bottom"/>
            <w:hideMark/>
          </w:tcPr>
          <w:p w14:paraId="0E17F994"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48CE6A06"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10</w:t>
            </w:r>
          </w:p>
        </w:tc>
      </w:tr>
      <w:tr w:rsidR="00A90B2D" w:rsidRPr="00A90B2D" w14:paraId="74A4B630"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1C613CB1"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782</w:t>
            </w:r>
          </w:p>
        </w:tc>
        <w:tc>
          <w:tcPr>
            <w:tcW w:w="5634" w:type="dxa"/>
            <w:tcBorders>
              <w:top w:val="nil"/>
              <w:left w:val="nil"/>
              <w:bottom w:val="single" w:sz="4" w:space="0" w:color="auto"/>
              <w:right w:val="nil"/>
            </w:tcBorders>
            <w:shd w:val="clear" w:color="000000" w:fill="A6C9EC"/>
            <w:noWrap/>
            <w:vAlign w:val="center"/>
            <w:hideMark/>
          </w:tcPr>
          <w:p w14:paraId="59621057"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HERBERT HOOVER HIGH SCHOOL              </w:t>
            </w:r>
          </w:p>
        </w:tc>
        <w:tc>
          <w:tcPr>
            <w:tcW w:w="1170" w:type="dxa"/>
            <w:tcBorders>
              <w:top w:val="nil"/>
              <w:left w:val="nil"/>
              <w:bottom w:val="single" w:sz="4" w:space="0" w:color="auto"/>
              <w:right w:val="nil"/>
            </w:tcBorders>
            <w:shd w:val="clear" w:color="000000" w:fill="A6C9EC"/>
            <w:noWrap/>
            <w:vAlign w:val="bottom"/>
            <w:hideMark/>
          </w:tcPr>
          <w:p w14:paraId="2219C2BB"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74.6%</w:t>
            </w:r>
          </w:p>
        </w:tc>
        <w:tc>
          <w:tcPr>
            <w:tcW w:w="630" w:type="dxa"/>
            <w:tcBorders>
              <w:top w:val="nil"/>
              <w:left w:val="nil"/>
              <w:bottom w:val="single" w:sz="4" w:space="0" w:color="auto"/>
              <w:right w:val="nil"/>
            </w:tcBorders>
            <w:shd w:val="clear" w:color="000000" w:fill="A6C9EC"/>
            <w:noWrap/>
            <w:vAlign w:val="bottom"/>
            <w:hideMark/>
          </w:tcPr>
          <w:p w14:paraId="515053B4"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11A7FD14"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11</w:t>
            </w:r>
          </w:p>
        </w:tc>
      </w:tr>
      <w:tr w:rsidR="00A90B2D" w:rsidRPr="00A90B2D" w14:paraId="61B0BBE5"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6DEE4C0A"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774</w:t>
            </w:r>
          </w:p>
        </w:tc>
        <w:tc>
          <w:tcPr>
            <w:tcW w:w="5634" w:type="dxa"/>
            <w:tcBorders>
              <w:top w:val="nil"/>
              <w:left w:val="nil"/>
              <w:bottom w:val="single" w:sz="4" w:space="0" w:color="auto"/>
              <w:right w:val="nil"/>
            </w:tcBorders>
            <w:shd w:val="clear" w:color="000000" w:fill="A6C9EC"/>
            <w:noWrap/>
            <w:vAlign w:val="center"/>
            <w:hideMark/>
          </w:tcPr>
          <w:p w14:paraId="69E81E88"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LINCOLN COUNTY HIGH SCHOOL              </w:t>
            </w:r>
          </w:p>
        </w:tc>
        <w:tc>
          <w:tcPr>
            <w:tcW w:w="1170" w:type="dxa"/>
            <w:tcBorders>
              <w:top w:val="nil"/>
              <w:left w:val="nil"/>
              <w:bottom w:val="single" w:sz="4" w:space="0" w:color="auto"/>
              <w:right w:val="nil"/>
            </w:tcBorders>
            <w:shd w:val="clear" w:color="000000" w:fill="A6C9EC"/>
            <w:noWrap/>
            <w:vAlign w:val="bottom"/>
            <w:hideMark/>
          </w:tcPr>
          <w:p w14:paraId="08E82DD6"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73.9%</w:t>
            </w:r>
          </w:p>
        </w:tc>
        <w:tc>
          <w:tcPr>
            <w:tcW w:w="630" w:type="dxa"/>
            <w:tcBorders>
              <w:top w:val="nil"/>
              <w:left w:val="nil"/>
              <w:bottom w:val="single" w:sz="4" w:space="0" w:color="auto"/>
              <w:right w:val="nil"/>
            </w:tcBorders>
            <w:shd w:val="clear" w:color="000000" w:fill="A6C9EC"/>
            <w:noWrap/>
            <w:vAlign w:val="bottom"/>
            <w:hideMark/>
          </w:tcPr>
          <w:p w14:paraId="4E3329D5"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1BD8A7F9"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12</w:t>
            </w:r>
          </w:p>
        </w:tc>
      </w:tr>
      <w:tr w:rsidR="00A90B2D" w:rsidRPr="00A90B2D" w14:paraId="4767284E"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5425221F"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768</w:t>
            </w:r>
          </w:p>
        </w:tc>
        <w:tc>
          <w:tcPr>
            <w:tcW w:w="5634" w:type="dxa"/>
            <w:tcBorders>
              <w:top w:val="nil"/>
              <w:left w:val="nil"/>
              <w:bottom w:val="single" w:sz="4" w:space="0" w:color="auto"/>
              <w:right w:val="nil"/>
            </w:tcBorders>
            <w:shd w:val="clear" w:color="000000" w:fill="A6C9EC"/>
            <w:noWrap/>
            <w:vAlign w:val="center"/>
            <w:hideMark/>
          </w:tcPr>
          <w:p w14:paraId="2F9AE89D"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RIPLEY HIGH SCHOOL                      </w:t>
            </w:r>
          </w:p>
        </w:tc>
        <w:tc>
          <w:tcPr>
            <w:tcW w:w="1170" w:type="dxa"/>
            <w:tcBorders>
              <w:top w:val="nil"/>
              <w:left w:val="nil"/>
              <w:bottom w:val="single" w:sz="4" w:space="0" w:color="auto"/>
              <w:right w:val="nil"/>
            </w:tcBorders>
            <w:shd w:val="clear" w:color="000000" w:fill="A6C9EC"/>
            <w:noWrap/>
            <w:vAlign w:val="bottom"/>
            <w:hideMark/>
          </w:tcPr>
          <w:p w14:paraId="64DA9158"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73.3%</w:t>
            </w:r>
          </w:p>
        </w:tc>
        <w:tc>
          <w:tcPr>
            <w:tcW w:w="630" w:type="dxa"/>
            <w:tcBorders>
              <w:top w:val="nil"/>
              <w:left w:val="nil"/>
              <w:bottom w:val="single" w:sz="4" w:space="0" w:color="auto"/>
              <w:right w:val="nil"/>
            </w:tcBorders>
            <w:shd w:val="clear" w:color="000000" w:fill="A6C9EC"/>
            <w:noWrap/>
            <w:vAlign w:val="bottom"/>
            <w:hideMark/>
          </w:tcPr>
          <w:p w14:paraId="3006D3A8"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10F2A315"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13</w:t>
            </w:r>
          </w:p>
        </w:tc>
      </w:tr>
      <w:tr w:rsidR="00A90B2D" w:rsidRPr="00A90B2D" w14:paraId="0F34BC84"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5B8223B5"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754</w:t>
            </w:r>
          </w:p>
        </w:tc>
        <w:tc>
          <w:tcPr>
            <w:tcW w:w="5634" w:type="dxa"/>
            <w:tcBorders>
              <w:top w:val="nil"/>
              <w:left w:val="nil"/>
              <w:bottom w:val="single" w:sz="4" w:space="0" w:color="auto"/>
              <w:right w:val="nil"/>
            </w:tcBorders>
            <w:shd w:val="clear" w:color="000000" w:fill="A6C9EC"/>
            <w:noWrap/>
            <w:vAlign w:val="center"/>
            <w:hideMark/>
          </w:tcPr>
          <w:p w14:paraId="2AA0BBC2"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SHADY SPRING HIGH                       </w:t>
            </w:r>
          </w:p>
        </w:tc>
        <w:tc>
          <w:tcPr>
            <w:tcW w:w="1170" w:type="dxa"/>
            <w:tcBorders>
              <w:top w:val="nil"/>
              <w:left w:val="nil"/>
              <w:bottom w:val="single" w:sz="4" w:space="0" w:color="auto"/>
              <w:right w:val="nil"/>
            </w:tcBorders>
            <w:shd w:val="clear" w:color="000000" w:fill="A6C9EC"/>
            <w:noWrap/>
            <w:vAlign w:val="bottom"/>
            <w:hideMark/>
          </w:tcPr>
          <w:p w14:paraId="734FD59E"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71.9%</w:t>
            </w:r>
          </w:p>
        </w:tc>
        <w:tc>
          <w:tcPr>
            <w:tcW w:w="630" w:type="dxa"/>
            <w:tcBorders>
              <w:top w:val="nil"/>
              <w:left w:val="nil"/>
              <w:bottom w:val="single" w:sz="4" w:space="0" w:color="auto"/>
              <w:right w:val="nil"/>
            </w:tcBorders>
            <w:shd w:val="clear" w:color="000000" w:fill="A6C9EC"/>
            <w:noWrap/>
            <w:vAlign w:val="bottom"/>
            <w:hideMark/>
          </w:tcPr>
          <w:p w14:paraId="58C30DED"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4DFA1CEE"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14</w:t>
            </w:r>
          </w:p>
        </w:tc>
      </w:tr>
      <w:tr w:rsidR="00A90B2D" w:rsidRPr="00A90B2D" w14:paraId="37B492D5"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7530D690"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752</w:t>
            </w:r>
          </w:p>
        </w:tc>
        <w:tc>
          <w:tcPr>
            <w:tcW w:w="5634" w:type="dxa"/>
            <w:tcBorders>
              <w:top w:val="nil"/>
              <w:left w:val="nil"/>
              <w:bottom w:val="single" w:sz="4" w:space="0" w:color="auto"/>
              <w:right w:val="nil"/>
            </w:tcBorders>
            <w:shd w:val="clear" w:color="000000" w:fill="A6C9EC"/>
            <w:noWrap/>
            <w:vAlign w:val="center"/>
            <w:hideMark/>
          </w:tcPr>
          <w:p w14:paraId="6DA43E82"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BROOKE HIGH SCHOOL                      </w:t>
            </w:r>
          </w:p>
        </w:tc>
        <w:tc>
          <w:tcPr>
            <w:tcW w:w="1170" w:type="dxa"/>
            <w:tcBorders>
              <w:top w:val="nil"/>
              <w:left w:val="nil"/>
              <w:bottom w:val="single" w:sz="4" w:space="0" w:color="auto"/>
              <w:right w:val="nil"/>
            </w:tcBorders>
            <w:shd w:val="clear" w:color="000000" w:fill="A6C9EC"/>
            <w:noWrap/>
            <w:vAlign w:val="bottom"/>
            <w:hideMark/>
          </w:tcPr>
          <w:p w14:paraId="50FEE627"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71.8%</w:t>
            </w:r>
          </w:p>
        </w:tc>
        <w:tc>
          <w:tcPr>
            <w:tcW w:w="630" w:type="dxa"/>
            <w:tcBorders>
              <w:top w:val="nil"/>
              <w:left w:val="nil"/>
              <w:bottom w:val="single" w:sz="4" w:space="0" w:color="auto"/>
              <w:right w:val="nil"/>
            </w:tcBorders>
            <w:shd w:val="clear" w:color="000000" w:fill="A6C9EC"/>
            <w:noWrap/>
            <w:vAlign w:val="bottom"/>
            <w:hideMark/>
          </w:tcPr>
          <w:p w14:paraId="5DD059C8"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1D1131EA"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15</w:t>
            </w:r>
          </w:p>
        </w:tc>
      </w:tr>
      <w:tr w:rsidR="00A90B2D" w:rsidRPr="00A90B2D" w14:paraId="5F8E6001"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2571D165"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747</w:t>
            </w:r>
          </w:p>
        </w:tc>
        <w:tc>
          <w:tcPr>
            <w:tcW w:w="5634" w:type="dxa"/>
            <w:tcBorders>
              <w:top w:val="nil"/>
              <w:left w:val="nil"/>
              <w:bottom w:val="single" w:sz="4" w:space="0" w:color="auto"/>
              <w:right w:val="nil"/>
            </w:tcBorders>
            <w:shd w:val="clear" w:color="000000" w:fill="A6C9EC"/>
            <w:noWrap/>
            <w:vAlign w:val="center"/>
            <w:hideMark/>
          </w:tcPr>
          <w:p w14:paraId="1A7AC545"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ELKINS HIGH SCHOOL                      </w:t>
            </w:r>
          </w:p>
        </w:tc>
        <w:tc>
          <w:tcPr>
            <w:tcW w:w="1170" w:type="dxa"/>
            <w:tcBorders>
              <w:top w:val="nil"/>
              <w:left w:val="nil"/>
              <w:bottom w:val="single" w:sz="4" w:space="0" w:color="auto"/>
              <w:right w:val="nil"/>
            </w:tcBorders>
            <w:shd w:val="clear" w:color="000000" w:fill="A6C9EC"/>
            <w:noWrap/>
            <w:vAlign w:val="bottom"/>
            <w:hideMark/>
          </w:tcPr>
          <w:p w14:paraId="72EE96AB"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71.3%</w:t>
            </w:r>
          </w:p>
        </w:tc>
        <w:tc>
          <w:tcPr>
            <w:tcW w:w="630" w:type="dxa"/>
            <w:tcBorders>
              <w:top w:val="nil"/>
              <w:left w:val="nil"/>
              <w:bottom w:val="single" w:sz="4" w:space="0" w:color="auto"/>
              <w:right w:val="nil"/>
            </w:tcBorders>
            <w:shd w:val="clear" w:color="000000" w:fill="A6C9EC"/>
            <w:noWrap/>
            <w:vAlign w:val="bottom"/>
            <w:hideMark/>
          </w:tcPr>
          <w:p w14:paraId="46171D93"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7FD66930"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16</w:t>
            </w:r>
          </w:p>
        </w:tc>
      </w:tr>
      <w:tr w:rsidR="00A90B2D" w:rsidRPr="00A90B2D" w14:paraId="7A0D31F8"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7405F315"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743</w:t>
            </w:r>
          </w:p>
        </w:tc>
        <w:tc>
          <w:tcPr>
            <w:tcW w:w="5634" w:type="dxa"/>
            <w:tcBorders>
              <w:top w:val="nil"/>
              <w:left w:val="nil"/>
              <w:bottom w:val="single" w:sz="4" w:space="0" w:color="auto"/>
              <w:right w:val="nil"/>
            </w:tcBorders>
            <w:shd w:val="clear" w:color="000000" w:fill="A6C9EC"/>
            <w:noWrap/>
            <w:vAlign w:val="center"/>
            <w:hideMark/>
          </w:tcPr>
          <w:p w14:paraId="234B5BF9"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WINFIELD HIGH SCHOOL                    </w:t>
            </w:r>
          </w:p>
        </w:tc>
        <w:tc>
          <w:tcPr>
            <w:tcW w:w="1170" w:type="dxa"/>
            <w:tcBorders>
              <w:top w:val="nil"/>
              <w:left w:val="nil"/>
              <w:bottom w:val="single" w:sz="4" w:space="0" w:color="auto"/>
              <w:right w:val="nil"/>
            </w:tcBorders>
            <w:shd w:val="clear" w:color="000000" w:fill="A6C9EC"/>
            <w:noWrap/>
            <w:vAlign w:val="bottom"/>
            <w:hideMark/>
          </w:tcPr>
          <w:p w14:paraId="1D14364D"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70.9%</w:t>
            </w:r>
          </w:p>
        </w:tc>
        <w:tc>
          <w:tcPr>
            <w:tcW w:w="630" w:type="dxa"/>
            <w:tcBorders>
              <w:top w:val="nil"/>
              <w:left w:val="nil"/>
              <w:bottom w:val="single" w:sz="4" w:space="0" w:color="auto"/>
              <w:right w:val="nil"/>
            </w:tcBorders>
            <w:shd w:val="clear" w:color="000000" w:fill="A6C9EC"/>
            <w:noWrap/>
            <w:vAlign w:val="bottom"/>
            <w:hideMark/>
          </w:tcPr>
          <w:p w14:paraId="2B73EF75"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19B619EC"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17</w:t>
            </w:r>
          </w:p>
        </w:tc>
      </w:tr>
      <w:tr w:rsidR="00A90B2D" w:rsidRPr="00A90B2D" w14:paraId="2A905324"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674302FC"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739</w:t>
            </w:r>
          </w:p>
        </w:tc>
        <w:tc>
          <w:tcPr>
            <w:tcW w:w="5634" w:type="dxa"/>
            <w:tcBorders>
              <w:top w:val="nil"/>
              <w:left w:val="nil"/>
              <w:bottom w:val="single" w:sz="4" w:space="0" w:color="auto"/>
              <w:right w:val="nil"/>
            </w:tcBorders>
            <w:shd w:val="clear" w:color="000000" w:fill="A6C9EC"/>
            <w:noWrap/>
            <w:vAlign w:val="center"/>
            <w:hideMark/>
          </w:tcPr>
          <w:p w14:paraId="10D65C2F"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HAMPSHIRE SENIOR HIGH SCHOOL            </w:t>
            </w:r>
          </w:p>
        </w:tc>
        <w:tc>
          <w:tcPr>
            <w:tcW w:w="1170" w:type="dxa"/>
            <w:tcBorders>
              <w:top w:val="nil"/>
              <w:left w:val="nil"/>
              <w:bottom w:val="single" w:sz="4" w:space="0" w:color="auto"/>
              <w:right w:val="nil"/>
            </w:tcBorders>
            <w:shd w:val="clear" w:color="000000" w:fill="A6C9EC"/>
            <w:noWrap/>
            <w:vAlign w:val="bottom"/>
            <w:hideMark/>
          </w:tcPr>
          <w:p w14:paraId="0A9B3A5D"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70.5%</w:t>
            </w:r>
          </w:p>
        </w:tc>
        <w:tc>
          <w:tcPr>
            <w:tcW w:w="630" w:type="dxa"/>
            <w:tcBorders>
              <w:top w:val="nil"/>
              <w:left w:val="nil"/>
              <w:bottom w:val="single" w:sz="4" w:space="0" w:color="auto"/>
              <w:right w:val="nil"/>
            </w:tcBorders>
            <w:shd w:val="clear" w:color="000000" w:fill="A6C9EC"/>
            <w:noWrap/>
            <w:vAlign w:val="bottom"/>
            <w:hideMark/>
          </w:tcPr>
          <w:p w14:paraId="001AB99C"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1C4F5583"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18</w:t>
            </w:r>
          </w:p>
        </w:tc>
      </w:tr>
      <w:tr w:rsidR="00A90B2D" w:rsidRPr="00A90B2D" w14:paraId="7E1CDA12"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7DD2580D"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708</w:t>
            </w:r>
          </w:p>
        </w:tc>
        <w:tc>
          <w:tcPr>
            <w:tcW w:w="5634" w:type="dxa"/>
            <w:tcBorders>
              <w:top w:val="nil"/>
              <w:left w:val="nil"/>
              <w:bottom w:val="single" w:sz="4" w:space="0" w:color="auto"/>
              <w:right w:val="nil"/>
            </w:tcBorders>
            <w:shd w:val="clear" w:color="000000" w:fill="A6C9EC"/>
            <w:noWrap/>
            <w:vAlign w:val="center"/>
            <w:hideMark/>
          </w:tcPr>
          <w:p w14:paraId="0988F1F9"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NICHOLAS COUNTY HIGH SCHOOL             </w:t>
            </w:r>
          </w:p>
        </w:tc>
        <w:tc>
          <w:tcPr>
            <w:tcW w:w="1170" w:type="dxa"/>
            <w:tcBorders>
              <w:top w:val="nil"/>
              <w:left w:val="nil"/>
              <w:bottom w:val="single" w:sz="4" w:space="0" w:color="auto"/>
              <w:right w:val="nil"/>
            </w:tcBorders>
            <w:shd w:val="clear" w:color="000000" w:fill="A6C9EC"/>
            <w:noWrap/>
            <w:vAlign w:val="bottom"/>
            <w:hideMark/>
          </w:tcPr>
          <w:p w14:paraId="65B78BB0"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67.6%</w:t>
            </w:r>
          </w:p>
        </w:tc>
        <w:tc>
          <w:tcPr>
            <w:tcW w:w="630" w:type="dxa"/>
            <w:tcBorders>
              <w:top w:val="nil"/>
              <w:left w:val="nil"/>
              <w:bottom w:val="single" w:sz="4" w:space="0" w:color="auto"/>
              <w:right w:val="nil"/>
            </w:tcBorders>
            <w:shd w:val="clear" w:color="000000" w:fill="A6C9EC"/>
            <w:noWrap/>
            <w:vAlign w:val="bottom"/>
            <w:hideMark/>
          </w:tcPr>
          <w:p w14:paraId="4D76BB8C"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5F05D72E"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19</w:t>
            </w:r>
          </w:p>
        </w:tc>
      </w:tr>
      <w:tr w:rsidR="00A90B2D" w:rsidRPr="00A90B2D" w14:paraId="33D9EF9E"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33E6E6FE"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703</w:t>
            </w:r>
          </w:p>
        </w:tc>
        <w:tc>
          <w:tcPr>
            <w:tcW w:w="5634" w:type="dxa"/>
            <w:tcBorders>
              <w:top w:val="nil"/>
              <w:left w:val="nil"/>
              <w:bottom w:val="single" w:sz="4" w:space="0" w:color="auto"/>
              <w:right w:val="nil"/>
            </w:tcBorders>
            <w:shd w:val="clear" w:color="000000" w:fill="A6C9EC"/>
            <w:noWrap/>
            <w:vAlign w:val="center"/>
            <w:hideMark/>
          </w:tcPr>
          <w:p w14:paraId="3C385AE4"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LEWIS COUNTY HIGH SCHOOL                </w:t>
            </w:r>
          </w:p>
        </w:tc>
        <w:tc>
          <w:tcPr>
            <w:tcW w:w="1170" w:type="dxa"/>
            <w:tcBorders>
              <w:top w:val="nil"/>
              <w:left w:val="nil"/>
              <w:bottom w:val="single" w:sz="4" w:space="0" w:color="auto"/>
              <w:right w:val="nil"/>
            </w:tcBorders>
            <w:shd w:val="clear" w:color="000000" w:fill="A6C9EC"/>
            <w:noWrap/>
            <w:vAlign w:val="bottom"/>
            <w:hideMark/>
          </w:tcPr>
          <w:p w14:paraId="5903B4A5"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67.1%</w:t>
            </w:r>
          </w:p>
        </w:tc>
        <w:tc>
          <w:tcPr>
            <w:tcW w:w="630" w:type="dxa"/>
            <w:tcBorders>
              <w:top w:val="nil"/>
              <w:left w:val="nil"/>
              <w:bottom w:val="single" w:sz="4" w:space="0" w:color="auto"/>
              <w:right w:val="nil"/>
            </w:tcBorders>
            <w:shd w:val="clear" w:color="000000" w:fill="A6C9EC"/>
            <w:noWrap/>
            <w:vAlign w:val="bottom"/>
            <w:hideMark/>
          </w:tcPr>
          <w:p w14:paraId="7E35F348"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76C30D16"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20</w:t>
            </w:r>
          </w:p>
        </w:tc>
      </w:tr>
      <w:tr w:rsidR="00A90B2D" w:rsidRPr="00A90B2D" w14:paraId="3C5E408D"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4ACA4628" w14:textId="77777777" w:rsidR="00A90B2D" w:rsidRPr="00A90B2D" w:rsidRDefault="00A90B2D" w:rsidP="00A90B2D">
            <w:pPr>
              <w:spacing w:after="0" w:line="240" w:lineRule="auto"/>
              <w:jc w:val="right"/>
              <w:rPr>
                <w:rFonts w:ascii="Arial" w:eastAsia="Times New Roman" w:hAnsi="Arial" w:cs="Arial"/>
                <w:color w:val="000000"/>
                <w:sz w:val="20"/>
                <w:szCs w:val="20"/>
                <w:highlight w:val="yellow"/>
              </w:rPr>
            </w:pPr>
            <w:r w:rsidRPr="00A90B2D">
              <w:rPr>
                <w:rFonts w:ascii="Arial" w:eastAsia="Times New Roman" w:hAnsi="Arial" w:cs="Arial"/>
                <w:color w:val="000000"/>
                <w:sz w:val="20"/>
                <w:szCs w:val="20"/>
                <w:highlight w:val="yellow"/>
              </w:rPr>
              <w:t>687</w:t>
            </w:r>
          </w:p>
        </w:tc>
        <w:tc>
          <w:tcPr>
            <w:tcW w:w="5634" w:type="dxa"/>
            <w:tcBorders>
              <w:top w:val="nil"/>
              <w:left w:val="nil"/>
              <w:bottom w:val="single" w:sz="4" w:space="0" w:color="auto"/>
              <w:right w:val="nil"/>
            </w:tcBorders>
            <w:shd w:val="clear" w:color="000000" w:fill="A6C9EC"/>
            <w:noWrap/>
            <w:vAlign w:val="center"/>
            <w:hideMark/>
          </w:tcPr>
          <w:p w14:paraId="4CF24A7E" w14:textId="77777777" w:rsidR="00A90B2D" w:rsidRPr="00A90B2D" w:rsidRDefault="00A90B2D" w:rsidP="00A90B2D">
            <w:pPr>
              <w:spacing w:after="0" w:line="240" w:lineRule="auto"/>
              <w:rPr>
                <w:rFonts w:ascii="Arial" w:eastAsia="Times New Roman" w:hAnsi="Arial" w:cs="Arial"/>
                <w:color w:val="000000"/>
                <w:sz w:val="20"/>
                <w:szCs w:val="20"/>
                <w:highlight w:val="yellow"/>
              </w:rPr>
            </w:pPr>
            <w:r w:rsidRPr="00A90B2D">
              <w:rPr>
                <w:rFonts w:ascii="Arial" w:eastAsia="Times New Roman" w:hAnsi="Arial" w:cs="Arial"/>
                <w:color w:val="000000"/>
                <w:sz w:val="20"/>
                <w:szCs w:val="20"/>
                <w:highlight w:val="yellow"/>
              </w:rPr>
              <w:t xml:space="preserve">ROBERT C BYRD HIGH SCHOOL               </w:t>
            </w:r>
          </w:p>
        </w:tc>
        <w:tc>
          <w:tcPr>
            <w:tcW w:w="1170" w:type="dxa"/>
            <w:tcBorders>
              <w:top w:val="nil"/>
              <w:left w:val="nil"/>
              <w:bottom w:val="single" w:sz="4" w:space="0" w:color="auto"/>
              <w:right w:val="nil"/>
            </w:tcBorders>
            <w:shd w:val="clear" w:color="000000" w:fill="A6C9EC"/>
            <w:noWrap/>
            <w:vAlign w:val="bottom"/>
            <w:hideMark/>
          </w:tcPr>
          <w:p w14:paraId="06209513"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highlight w:val="yellow"/>
              </w:rPr>
            </w:pPr>
            <w:r w:rsidRPr="00A90B2D">
              <w:rPr>
                <w:rFonts w:ascii="Aptos Narrow" w:eastAsia="Times New Roman" w:hAnsi="Aptos Narrow" w:cs="Times New Roman"/>
                <w:color w:val="000000"/>
                <w:sz w:val="24"/>
                <w:szCs w:val="24"/>
                <w:highlight w:val="yellow"/>
              </w:rPr>
              <w:t>65.6%</w:t>
            </w:r>
          </w:p>
        </w:tc>
        <w:tc>
          <w:tcPr>
            <w:tcW w:w="630" w:type="dxa"/>
            <w:tcBorders>
              <w:top w:val="nil"/>
              <w:left w:val="nil"/>
              <w:bottom w:val="single" w:sz="4" w:space="0" w:color="auto"/>
              <w:right w:val="nil"/>
            </w:tcBorders>
            <w:shd w:val="clear" w:color="000000" w:fill="A6C9EC"/>
            <w:noWrap/>
            <w:vAlign w:val="bottom"/>
            <w:hideMark/>
          </w:tcPr>
          <w:p w14:paraId="2B03B074"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highlight w:val="yellow"/>
              </w:rPr>
            </w:pPr>
            <w:r w:rsidRPr="00A90B2D">
              <w:rPr>
                <w:rFonts w:ascii="Aptos Narrow" w:eastAsia="Times New Roman" w:hAnsi="Aptos Narrow" w:cs="Times New Roman"/>
                <w:color w:val="000000"/>
                <w:sz w:val="24"/>
                <w:szCs w:val="24"/>
                <w:highlight w:val="yellow"/>
              </w:rPr>
              <w:t>AAA</w:t>
            </w:r>
          </w:p>
        </w:tc>
        <w:tc>
          <w:tcPr>
            <w:tcW w:w="566" w:type="dxa"/>
            <w:tcBorders>
              <w:top w:val="nil"/>
              <w:left w:val="nil"/>
              <w:bottom w:val="single" w:sz="4" w:space="0" w:color="auto"/>
              <w:right w:val="single" w:sz="4" w:space="0" w:color="auto"/>
            </w:tcBorders>
            <w:shd w:val="clear" w:color="000000" w:fill="A6C9EC"/>
            <w:vAlign w:val="bottom"/>
          </w:tcPr>
          <w:p w14:paraId="47950E9C"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highlight w:val="yellow"/>
              </w:rPr>
            </w:pPr>
            <w:r w:rsidRPr="00A90B2D">
              <w:rPr>
                <w:rFonts w:ascii="Aptos Narrow" w:hAnsi="Aptos Narrow"/>
                <w:color w:val="000000"/>
                <w:sz w:val="24"/>
                <w:szCs w:val="24"/>
              </w:rPr>
              <w:t>21</w:t>
            </w:r>
          </w:p>
        </w:tc>
      </w:tr>
      <w:tr w:rsidR="00A90B2D" w:rsidRPr="00A90B2D" w14:paraId="024433F6"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06DF3ED0"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687</w:t>
            </w:r>
          </w:p>
        </w:tc>
        <w:tc>
          <w:tcPr>
            <w:tcW w:w="5634" w:type="dxa"/>
            <w:tcBorders>
              <w:top w:val="nil"/>
              <w:left w:val="nil"/>
              <w:bottom w:val="single" w:sz="4" w:space="0" w:color="auto"/>
              <w:right w:val="nil"/>
            </w:tcBorders>
            <w:shd w:val="clear" w:color="000000" w:fill="A6C9EC"/>
            <w:noWrap/>
            <w:vAlign w:val="center"/>
            <w:hideMark/>
          </w:tcPr>
          <w:p w14:paraId="3D796005"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POINT PLEASANT JUNIOR/SENIOR HIGH SCHOOL</w:t>
            </w:r>
          </w:p>
        </w:tc>
        <w:tc>
          <w:tcPr>
            <w:tcW w:w="1170" w:type="dxa"/>
            <w:tcBorders>
              <w:top w:val="nil"/>
              <w:left w:val="nil"/>
              <w:bottom w:val="single" w:sz="4" w:space="0" w:color="auto"/>
              <w:right w:val="nil"/>
            </w:tcBorders>
            <w:shd w:val="clear" w:color="000000" w:fill="A6C9EC"/>
            <w:noWrap/>
            <w:vAlign w:val="bottom"/>
            <w:hideMark/>
          </w:tcPr>
          <w:p w14:paraId="74656AF7"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65.6%</w:t>
            </w:r>
          </w:p>
        </w:tc>
        <w:tc>
          <w:tcPr>
            <w:tcW w:w="630" w:type="dxa"/>
            <w:tcBorders>
              <w:top w:val="nil"/>
              <w:left w:val="nil"/>
              <w:bottom w:val="single" w:sz="4" w:space="0" w:color="auto"/>
              <w:right w:val="nil"/>
            </w:tcBorders>
            <w:shd w:val="clear" w:color="000000" w:fill="A6C9EC"/>
            <w:noWrap/>
            <w:vAlign w:val="bottom"/>
            <w:hideMark/>
          </w:tcPr>
          <w:p w14:paraId="71C58D0C"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42C1075C"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22</w:t>
            </w:r>
          </w:p>
        </w:tc>
      </w:tr>
      <w:tr w:rsidR="00A90B2D" w:rsidRPr="00A90B2D" w14:paraId="358E36C7"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0D8A0830"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686</w:t>
            </w:r>
          </w:p>
        </w:tc>
        <w:tc>
          <w:tcPr>
            <w:tcW w:w="5634" w:type="dxa"/>
            <w:tcBorders>
              <w:top w:val="nil"/>
              <w:left w:val="nil"/>
              <w:bottom w:val="single" w:sz="4" w:space="0" w:color="auto"/>
              <w:right w:val="nil"/>
            </w:tcBorders>
            <w:shd w:val="clear" w:color="000000" w:fill="A6C9EC"/>
            <w:noWrap/>
            <w:vAlign w:val="center"/>
            <w:hideMark/>
          </w:tcPr>
          <w:p w14:paraId="0368C62D"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EAST FAIRMONT HIGH SCHOOL               </w:t>
            </w:r>
          </w:p>
        </w:tc>
        <w:tc>
          <w:tcPr>
            <w:tcW w:w="1170" w:type="dxa"/>
            <w:tcBorders>
              <w:top w:val="nil"/>
              <w:left w:val="nil"/>
              <w:bottom w:val="single" w:sz="4" w:space="0" w:color="auto"/>
              <w:right w:val="nil"/>
            </w:tcBorders>
            <w:shd w:val="clear" w:color="000000" w:fill="A6C9EC"/>
            <w:noWrap/>
            <w:vAlign w:val="bottom"/>
            <w:hideMark/>
          </w:tcPr>
          <w:p w14:paraId="65876152"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65.5%</w:t>
            </w:r>
          </w:p>
        </w:tc>
        <w:tc>
          <w:tcPr>
            <w:tcW w:w="630" w:type="dxa"/>
            <w:tcBorders>
              <w:top w:val="nil"/>
              <w:left w:val="nil"/>
              <w:bottom w:val="single" w:sz="4" w:space="0" w:color="auto"/>
              <w:right w:val="nil"/>
            </w:tcBorders>
            <w:shd w:val="clear" w:color="000000" w:fill="A6C9EC"/>
            <w:noWrap/>
            <w:vAlign w:val="bottom"/>
            <w:hideMark/>
          </w:tcPr>
          <w:p w14:paraId="15AD70BE"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39CAD65B"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23</w:t>
            </w:r>
          </w:p>
        </w:tc>
      </w:tr>
      <w:tr w:rsidR="00A90B2D" w:rsidRPr="00A90B2D" w14:paraId="669A6036"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2BD84257"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671</w:t>
            </w:r>
          </w:p>
        </w:tc>
        <w:tc>
          <w:tcPr>
            <w:tcW w:w="5634" w:type="dxa"/>
            <w:tcBorders>
              <w:top w:val="nil"/>
              <w:left w:val="nil"/>
              <w:bottom w:val="single" w:sz="4" w:space="0" w:color="auto"/>
              <w:right w:val="nil"/>
            </w:tcBorders>
            <w:shd w:val="clear" w:color="000000" w:fill="A6C9EC"/>
            <w:noWrap/>
            <w:vAlign w:val="center"/>
            <w:hideMark/>
          </w:tcPr>
          <w:p w14:paraId="2275D97A"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NORTH MARION HIGH SCHOOL                </w:t>
            </w:r>
          </w:p>
        </w:tc>
        <w:tc>
          <w:tcPr>
            <w:tcW w:w="1170" w:type="dxa"/>
            <w:tcBorders>
              <w:top w:val="nil"/>
              <w:left w:val="nil"/>
              <w:bottom w:val="single" w:sz="4" w:space="0" w:color="auto"/>
              <w:right w:val="nil"/>
            </w:tcBorders>
            <w:shd w:val="clear" w:color="000000" w:fill="A6C9EC"/>
            <w:noWrap/>
            <w:vAlign w:val="bottom"/>
            <w:hideMark/>
          </w:tcPr>
          <w:p w14:paraId="1E24D6F1"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64.0%</w:t>
            </w:r>
          </w:p>
        </w:tc>
        <w:tc>
          <w:tcPr>
            <w:tcW w:w="630" w:type="dxa"/>
            <w:tcBorders>
              <w:top w:val="nil"/>
              <w:left w:val="nil"/>
              <w:bottom w:val="single" w:sz="4" w:space="0" w:color="auto"/>
              <w:right w:val="nil"/>
            </w:tcBorders>
            <w:shd w:val="clear" w:color="000000" w:fill="A6C9EC"/>
            <w:noWrap/>
            <w:vAlign w:val="bottom"/>
            <w:hideMark/>
          </w:tcPr>
          <w:p w14:paraId="0656A92E"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45A50414"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24</w:t>
            </w:r>
          </w:p>
        </w:tc>
      </w:tr>
      <w:tr w:rsidR="00A90B2D" w:rsidRPr="00A90B2D" w14:paraId="3C42A703"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4B69D581"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665</w:t>
            </w:r>
          </w:p>
        </w:tc>
        <w:tc>
          <w:tcPr>
            <w:tcW w:w="5634" w:type="dxa"/>
            <w:tcBorders>
              <w:top w:val="nil"/>
              <w:left w:val="nil"/>
              <w:bottom w:val="single" w:sz="4" w:space="0" w:color="auto"/>
              <w:right w:val="nil"/>
            </w:tcBorders>
            <w:shd w:val="clear" w:color="000000" w:fill="A6C9EC"/>
            <w:noWrap/>
            <w:vAlign w:val="center"/>
            <w:hideMark/>
          </w:tcPr>
          <w:p w14:paraId="36308031"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KEYSER HIGH SCHOOL                      </w:t>
            </w:r>
          </w:p>
        </w:tc>
        <w:tc>
          <w:tcPr>
            <w:tcW w:w="1170" w:type="dxa"/>
            <w:tcBorders>
              <w:top w:val="nil"/>
              <w:left w:val="nil"/>
              <w:bottom w:val="single" w:sz="4" w:space="0" w:color="auto"/>
              <w:right w:val="nil"/>
            </w:tcBorders>
            <w:shd w:val="clear" w:color="000000" w:fill="A6C9EC"/>
            <w:noWrap/>
            <w:vAlign w:val="bottom"/>
            <w:hideMark/>
          </w:tcPr>
          <w:p w14:paraId="7DB2B8D4"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63.5%</w:t>
            </w:r>
          </w:p>
        </w:tc>
        <w:tc>
          <w:tcPr>
            <w:tcW w:w="630" w:type="dxa"/>
            <w:tcBorders>
              <w:top w:val="nil"/>
              <w:left w:val="nil"/>
              <w:bottom w:val="single" w:sz="4" w:space="0" w:color="auto"/>
              <w:right w:val="nil"/>
            </w:tcBorders>
            <w:shd w:val="clear" w:color="000000" w:fill="A6C9EC"/>
            <w:noWrap/>
            <w:vAlign w:val="bottom"/>
            <w:hideMark/>
          </w:tcPr>
          <w:p w14:paraId="4C69A5D6"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0C0BD04C"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25</w:t>
            </w:r>
          </w:p>
        </w:tc>
      </w:tr>
      <w:tr w:rsidR="00A90B2D" w:rsidRPr="00A90B2D" w14:paraId="1170793E"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640DE8CB"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657</w:t>
            </w:r>
          </w:p>
        </w:tc>
        <w:tc>
          <w:tcPr>
            <w:tcW w:w="5634" w:type="dxa"/>
            <w:tcBorders>
              <w:top w:val="nil"/>
              <w:left w:val="nil"/>
              <w:bottom w:val="single" w:sz="4" w:space="0" w:color="auto"/>
              <w:right w:val="nil"/>
            </w:tcBorders>
            <w:shd w:val="clear" w:color="000000" w:fill="A6C9EC"/>
            <w:noWrap/>
            <w:vAlign w:val="center"/>
            <w:hideMark/>
          </w:tcPr>
          <w:p w14:paraId="04A89143"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GRAFTON HIGH SCHOOL                     </w:t>
            </w:r>
          </w:p>
        </w:tc>
        <w:tc>
          <w:tcPr>
            <w:tcW w:w="1170" w:type="dxa"/>
            <w:tcBorders>
              <w:top w:val="nil"/>
              <w:left w:val="nil"/>
              <w:bottom w:val="single" w:sz="4" w:space="0" w:color="auto"/>
              <w:right w:val="nil"/>
            </w:tcBorders>
            <w:shd w:val="clear" w:color="000000" w:fill="A6C9EC"/>
            <w:noWrap/>
            <w:vAlign w:val="bottom"/>
            <w:hideMark/>
          </w:tcPr>
          <w:p w14:paraId="51D95ED4"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62.7%</w:t>
            </w:r>
          </w:p>
        </w:tc>
        <w:tc>
          <w:tcPr>
            <w:tcW w:w="630" w:type="dxa"/>
            <w:tcBorders>
              <w:top w:val="nil"/>
              <w:left w:val="nil"/>
              <w:bottom w:val="single" w:sz="4" w:space="0" w:color="auto"/>
              <w:right w:val="nil"/>
            </w:tcBorders>
            <w:shd w:val="clear" w:color="000000" w:fill="A6C9EC"/>
            <w:noWrap/>
            <w:vAlign w:val="bottom"/>
            <w:hideMark/>
          </w:tcPr>
          <w:p w14:paraId="1B17BA4B"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78528976"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26</w:t>
            </w:r>
          </w:p>
        </w:tc>
      </w:tr>
      <w:tr w:rsidR="00A90B2D" w:rsidRPr="00A90B2D" w14:paraId="100EC8AA"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22E7FF4A"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645</w:t>
            </w:r>
          </w:p>
        </w:tc>
        <w:tc>
          <w:tcPr>
            <w:tcW w:w="5634" w:type="dxa"/>
            <w:tcBorders>
              <w:top w:val="nil"/>
              <w:left w:val="nil"/>
              <w:bottom w:val="single" w:sz="4" w:space="0" w:color="auto"/>
              <w:right w:val="nil"/>
            </w:tcBorders>
            <w:shd w:val="clear" w:color="000000" w:fill="A6C9EC"/>
            <w:noWrap/>
            <w:vAlign w:val="center"/>
            <w:hideMark/>
          </w:tcPr>
          <w:p w14:paraId="39398377"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CHAPMANVILLE REGIONAL HIGH SCHOOL       </w:t>
            </w:r>
          </w:p>
        </w:tc>
        <w:tc>
          <w:tcPr>
            <w:tcW w:w="1170" w:type="dxa"/>
            <w:tcBorders>
              <w:top w:val="nil"/>
              <w:left w:val="nil"/>
              <w:bottom w:val="single" w:sz="4" w:space="0" w:color="auto"/>
              <w:right w:val="nil"/>
            </w:tcBorders>
            <w:shd w:val="clear" w:color="000000" w:fill="A6C9EC"/>
            <w:noWrap/>
            <w:vAlign w:val="bottom"/>
            <w:hideMark/>
          </w:tcPr>
          <w:p w14:paraId="6E752DF1"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61.5%</w:t>
            </w:r>
          </w:p>
        </w:tc>
        <w:tc>
          <w:tcPr>
            <w:tcW w:w="630" w:type="dxa"/>
            <w:tcBorders>
              <w:top w:val="nil"/>
              <w:left w:val="nil"/>
              <w:bottom w:val="single" w:sz="4" w:space="0" w:color="auto"/>
              <w:right w:val="nil"/>
            </w:tcBorders>
            <w:shd w:val="clear" w:color="000000" w:fill="A6C9EC"/>
            <w:noWrap/>
            <w:vAlign w:val="bottom"/>
            <w:hideMark/>
          </w:tcPr>
          <w:p w14:paraId="20705BDB"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single" w:sz="4" w:space="0" w:color="auto"/>
              <w:right w:val="single" w:sz="4" w:space="0" w:color="auto"/>
            </w:tcBorders>
            <w:shd w:val="clear" w:color="000000" w:fill="A6C9EC"/>
            <w:vAlign w:val="bottom"/>
          </w:tcPr>
          <w:p w14:paraId="1180AA37"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27</w:t>
            </w:r>
          </w:p>
        </w:tc>
      </w:tr>
      <w:tr w:rsidR="00A90B2D" w:rsidRPr="00A90B2D" w14:paraId="36CB0A62" w14:textId="77777777" w:rsidTr="001719FA">
        <w:trPr>
          <w:trHeight w:val="285"/>
        </w:trPr>
        <w:tc>
          <w:tcPr>
            <w:tcW w:w="661" w:type="dxa"/>
            <w:tcBorders>
              <w:top w:val="nil"/>
              <w:left w:val="single" w:sz="4" w:space="0" w:color="auto"/>
              <w:bottom w:val="single" w:sz="4" w:space="0" w:color="auto"/>
              <w:right w:val="nil"/>
            </w:tcBorders>
            <w:shd w:val="clear" w:color="000000" w:fill="A6C9EC"/>
            <w:noWrap/>
            <w:vAlign w:val="center"/>
            <w:hideMark/>
          </w:tcPr>
          <w:p w14:paraId="2234DC94"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629</w:t>
            </w:r>
          </w:p>
        </w:tc>
        <w:tc>
          <w:tcPr>
            <w:tcW w:w="5634" w:type="dxa"/>
            <w:tcBorders>
              <w:top w:val="nil"/>
              <w:left w:val="nil"/>
              <w:bottom w:val="single" w:sz="4" w:space="0" w:color="auto"/>
              <w:right w:val="nil"/>
            </w:tcBorders>
            <w:shd w:val="clear" w:color="000000" w:fill="A6C9EC"/>
            <w:noWrap/>
            <w:vAlign w:val="center"/>
            <w:hideMark/>
          </w:tcPr>
          <w:p w14:paraId="60FEE3CB"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PIKEVIEW HIGH SCHOOL                    </w:t>
            </w:r>
          </w:p>
        </w:tc>
        <w:tc>
          <w:tcPr>
            <w:tcW w:w="1170" w:type="dxa"/>
            <w:tcBorders>
              <w:top w:val="nil"/>
              <w:left w:val="nil"/>
              <w:bottom w:val="single" w:sz="4" w:space="0" w:color="auto"/>
              <w:right w:val="nil"/>
            </w:tcBorders>
            <w:shd w:val="clear" w:color="000000" w:fill="A6C9EC"/>
            <w:noWrap/>
            <w:vAlign w:val="bottom"/>
            <w:hideMark/>
          </w:tcPr>
          <w:p w14:paraId="2D75CE45"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60.0%</w:t>
            </w:r>
          </w:p>
        </w:tc>
        <w:tc>
          <w:tcPr>
            <w:tcW w:w="630" w:type="dxa"/>
            <w:tcBorders>
              <w:top w:val="nil"/>
              <w:left w:val="nil"/>
              <w:bottom w:val="single" w:sz="4" w:space="0" w:color="auto"/>
              <w:right w:val="nil"/>
            </w:tcBorders>
            <w:shd w:val="clear" w:color="000000" w:fill="A6C9EC"/>
            <w:noWrap/>
            <w:vAlign w:val="bottom"/>
            <w:hideMark/>
          </w:tcPr>
          <w:p w14:paraId="1B76F9A5"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AAA</w:t>
            </w:r>
          </w:p>
        </w:tc>
        <w:tc>
          <w:tcPr>
            <w:tcW w:w="566" w:type="dxa"/>
            <w:tcBorders>
              <w:top w:val="nil"/>
              <w:left w:val="nil"/>
              <w:bottom w:val="nil"/>
              <w:right w:val="single" w:sz="4" w:space="0" w:color="auto"/>
            </w:tcBorders>
            <w:shd w:val="clear" w:color="000000" w:fill="A6C9EC"/>
            <w:vAlign w:val="bottom"/>
          </w:tcPr>
          <w:p w14:paraId="3E53FAD8"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28</w:t>
            </w:r>
          </w:p>
        </w:tc>
      </w:tr>
      <w:tr w:rsidR="00A90B2D" w:rsidRPr="00A90B2D" w14:paraId="366D6402" w14:textId="77777777" w:rsidTr="001719FA">
        <w:trPr>
          <w:trHeight w:val="285"/>
        </w:trPr>
        <w:tc>
          <w:tcPr>
            <w:tcW w:w="661" w:type="dxa"/>
            <w:tcBorders>
              <w:top w:val="nil"/>
              <w:left w:val="nil"/>
              <w:bottom w:val="nil"/>
              <w:right w:val="nil"/>
            </w:tcBorders>
            <w:shd w:val="clear" w:color="auto" w:fill="auto"/>
            <w:noWrap/>
            <w:vAlign w:val="center"/>
            <w:hideMark/>
          </w:tcPr>
          <w:p w14:paraId="265A2A3E"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622</w:t>
            </w:r>
          </w:p>
        </w:tc>
        <w:tc>
          <w:tcPr>
            <w:tcW w:w="5634" w:type="dxa"/>
            <w:tcBorders>
              <w:top w:val="nil"/>
              <w:left w:val="nil"/>
              <w:bottom w:val="nil"/>
              <w:right w:val="nil"/>
            </w:tcBorders>
            <w:shd w:val="clear" w:color="auto" w:fill="auto"/>
            <w:noWrap/>
            <w:vAlign w:val="center"/>
            <w:hideMark/>
          </w:tcPr>
          <w:p w14:paraId="6C1361CA"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MINGO CENTRAL COMPREHENSIVE HIGH SCHOOL </w:t>
            </w:r>
          </w:p>
        </w:tc>
        <w:tc>
          <w:tcPr>
            <w:tcW w:w="1170" w:type="dxa"/>
            <w:tcBorders>
              <w:top w:val="nil"/>
              <w:left w:val="nil"/>
              <w:bottom w:val="nil"/>
              <w:right w:val="nil"/>
            </w:tcBorders>
            <w:shd w:val="clear" w:color="000000" w:fill="FF0000"/>
            <w:noWrap/>
            <w:vAlign w:val="bottom"/>
            <w:hideMark/>
          </w:tcPr>
          <w:p w14:paraId="3E9B7759" w14:textId="77777777" w:rsidR="00A90B2D" w:rsidRPr="00A90B2D" w:rsidRDefault="00A90B2D" w:rsidP="00A90B2D">
            <w:pPr>
              <w:spacing w:after="0" w:line="240" w:lineRule="auto"/>
              <w:jc w:val="right"/>
              <w:rPr>
                <w:rFonts w:ascii="Aptos Narrow" w:eastAsia="Times New Roman" w:hAnsi="Aptos Narrow" w:cs="Times New Roman"/>
                <w:color w:val="FFFFFF"/>
                <w:sz w:val="24"/>
                <w:szCs w:val="24"/>
              </w:rPr>
            </w:pPr>
            <w:r w:rsidRPr="00A90B2D">
              <w:rPr>
                <w:rFonts w:ascii="Aptos Narrow" w:eastAsia="Times New Roman" w:hAnsi="Aptos Narrow" w:cs="Times New Roman"/>
                <w:color w:val="FFFFFF"/>
                <w:sz w:val="24"/>
                <w:szCs w:val="24"/>
              </w:rPr>
              <w:t>59.4%</w:t>
            </w:r>
          </w:p>
        </w:tc>
        <w:tc>
          <w:tcPr>
            <w:tcW w:w="630" w:type="dxa"/>
            <w:tcBorders>
              <w:top w:val="nil"/>
              <w:left w:val="nil"/>
              <w:bottom w:val="nil"/>
              <w:right w:val="nil"/>
            </w:tcBorders>
            <w:shd w:val="clear" w:color="auto" w:fill="auto"/>
            <w:noWrap/>
            <w:vAlign w:val="bottom"/>
            <w:hideMark/>
          </w:tcPr>
          <w:p w14:paraId="6D3E59A3" w14:textId="77777777" w:rsidR="00A90B2D" w:rsidRPr="00A90B2D" w:rsidRDefault="00A90B2D" w:rsidP="00A90B2D">
            <w:pPr>
              <w:spacing w:after="0" w:line="240" w:lineRule="auto"/>
              <w:jc w:val="right"/>
              <w:rPr>
                <w:rFonts w:ascii="Aptos Narrow" w:eastAsia="Times New Roman" w:hAnsi="Aptos Narrow" w:cs="Times New Roman"/>
                <w:color w:val="FFFFFF"/>
                <w:sz w:val="24"/>
                <w:szCs w:val="24"/>
              </w:rPr>
            </w:pPr>
          </w:p>
        </w:tc>
        <w:tc>
          <w:tcPr>
            <w:tcW w:w="566" w:type="dxa"/>
            <w:tcBorders>
              <w:top w:val="nil"/>
              <w:left w:val="nil"/>
              <w:bottom w:val="nil"/>
              <w:right w:val="nil"/>
            </w:tcBorders>
          </w:tcPr>
          <w:p w14:paraId="0C01A6EC" w14:textId="77777777" w:rsidR="00A90B2D" w:rsidRPr="00A90B2D" w:rsidRDefault="00A90B2D" w:rsidP="00A90B2D">
            <w:pPr>
              <w:spacing w:after="0" w:line="240" w:lineRule="auto"/>
              <w:jc w:val="right"/>
              <w:rPr>
                <w:rFonts w:ascii="Aptos Narrow" w:eastAsia="Times New Roman" w:hAnsi="Aptos Narrow" w:cs="Times New Roman"/>
                <w:color w:val="FFFFFF"/>
                <w:sz w:val="24"/>
                <w:szCs w:val="24"/>
              </w:rPr>
            </w:pPr>
          </w:p>
        </w:tc>
      </w:tr>
    </w:tbl>
    <w:p w14:paraId="1DA26404" w14:textId="77777777" w:rsidR="00A90B2D" w:rsidRPr="00A90B2D" w:rsidRDefault="00A90B2D" w:rsidP="00A90B2D">
      <w:pPr>
        <w:spacing w:line="278" w:lineRule="auto"/>
        <w:rPr>
          <w:b/>
          <w:sz w:val="24"/>
          <w:szCs w:val="24"/>
        </w:rPr>
      </w:pPr>
    </w:p>
    <w:p w14:paraId="79E3A546" w14:textId="77777777" w:rsidR="00A90B2D" w:rsidRPr="00A90B2D" w:rsidRDefault="00A90B2D" w:rsidP="00A90B2D">
      <w:pPr>
        <w:spacing w:line="278" w:lineRule="auto"/>
        <w:rPr>
          <w:b/>
          <w:sz w:val="24"/>
          <w:szCs w:val="24"/>
        </w:rPr>
      </w:pPr>
      <w:r w:rsidRPr="00A90B2D">
        <w:rPr>
          <w:b/>
          <w:sz w:val="24"/>
          <w:szCs w:val="24"/>
        </w:rPr>
        <w:t>622 x .6 = 373.2 therefore cut line 374</w:t>
      </w:r>
    </w:p>
    <w:tbl>
      <w:tblPr>
        <w:tblW w:w="8725" w:type="dxa"/>
        <w:tblLook w:val="04A0" w:firstRow="1" w:lastRow="0" w:firstColumn="1" w:lastColumn="0" w:noHBand="0" w:noVBand="1"/>
      </w:tblPr>
      <w:tblGrid>
        <w:gridCol w:w="550"/>
        <w:gridCol w:w="5835"/>
        <w:gridCol w:w="948"/>
        <w:gridCol w:w="900"/>
        <w:gridCol w:w="492"/>
      </w:tblGrid>
      <w:tr w:rsidR="00A90B2D" w:rsidRPr="00A90B2D" w14:paraId="2C28A873" w14:textId="77777777" w:rsidTr="001719FA">
        <w:trPr>
          <w:trHeight w:val="285"/>
        </w:trPr>
        <w:tc>
          <w:tcPr>
            <w:tcW w:w="550" w:type="dxa"/>
            <w:tcBorders>
              <w:top w:val="single" w:sz="4" w:space="0" w:color="auto"/>
              <w:left w:val="single" w:sz="4" w:space="0" w:color="auto"/>
              <w:bottom w:val="single" w:sz="4" w:space="0" w:color="auto"/>
              <w:right w:val="nil"/>
            </w:tcBorders>
            <w:shd w:val="clear" w:color="000000" w:fill="D9D9D9"/>
            <w:noWrap/>
            <w:vAlign w:val="center"/>
            <w:hideMark/>
          </w:tcPr>
          <w:p w14:paraId="2D4854A2"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622</w:t>
            </w:r>
          </w:p>
        </w:tc>
        <w:tc>
          <w:tcPr>
            <w:tcW w:w="5835" w:type="dxa"/>
            <w:tcBorders>
              <w:top w:val="single" w:sz="4" w:space="0" w:color="auto"/>
              <w:left w:val="nil"/>
              <w:bottom w:val="single" w:sz="4" w:space="0" w:color="auto"/>
              <w:right w:val="nil"/>
            </w:tcBorders>
            <w:shd w:val="clear" w:color="000000" w:fill="D9D9D9"/>
            <w:noWrap/>
            <w:vAlign w:val="center"/>
            <w:hideMark/>
          </w:tcPr>
          <w:p w14:paraId="4AE39B66"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MINGO CENTRAL COMPREHENSIVE HIGH SCHOOL </w:t>
            </w:r>
          </w:p>
        </w:tc>
        <w:tc>
          <w:tcPr>
            <w:tcW w:w="900" w:type="dxa"/>
            <w:tcBorders>
              <w:top w:val="single" w:sz="4" w:space="0" w:color="auto"/>
              <w:left w:val="nil"/>
              <w:bottom w:val="single" w:sz="4" w:space="0" w:color="auto"/>
              <w:right w:val="nil"/>
            </w:tcBorders>
            <w:shd w:val="clear" w:color="000000" w:fill="D9D9D9"/>
            <w:noWrap/>
            <w:vAlign w:val="bottom"/>
            <w:hideMark/>
          </w:tcPr>
          <w:p w14:paraId="18CD7C03"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100.0%</w:t>
            </w:r>
          </w:p>
        </w:tc>
        <w:tc>
          <w:tcPr>
            <w:tcW w:w="900" w:type="dxa"/>
            <w:tcBorders>
              <w:top w:val="single" w:sz="4" w:space="0" w:color="auto"/>
              <w:left w:val="nil"/>
              <w:bottom w:val="single" w:sz="4" w:space="0" w:color="auto"/>
              <w:right w:val="nil"/>
            </w:tcBorders>
            <w:shd w:val="clear" w:color="000000" w:fill="D9D9D9"/>
            <w:noWrap/>
            <w:vAlign w:val="bottom"/>
            <w:hideMark/>
          </w:tcPr>
          <w:p w14:paraId="1E1B3E68"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single" w:sz="4" w:space="0" w:color="auto"/>
              <w:left w:val="nil"/>
              <w:bottom w:val="single" w:sz="4" w:space="0" w:color="auto"/>
              <w:right w:val="single" w:sz="4" w:space="0" w:color="auto"/>
            </w:tcBorders>
            <w:shd w:val="clear" w:color="000000" w:fill="D9D9D9"/>
            <w:vAlign w:val="bottom"/>
          </w:tcPr>
          <w:p w14:paraId="1635E1EB"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w:t>
            </w:r>
          </w:p>
        </w:tc>
      </w:tr>
      <w:tr w:rsidR="00A90B2D" w:rsidRPr="00A90B2D" w14:paraId="7C8EBDD2"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2ED30078"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617</w:t>
            </w:r>
          </w:p>
        </w:tc>
        <w:tc>
          <w:tcPr>
            <w:tcW w:w="5835" w:type="dxa"/>
            <w:tcBorders>
              <w:top w:val="nil"/>
              <w:left w:val="nil"/>
              <w:bottom w:val="single" w:sz="4" w:space="0" w:color="auto"/>
              <w:right w:val="nil"/>
            </w:tcBorders>
            <w:shd w:val="clear" w:color="000000" w:fill="D9D9D9"/>
            <w:noWrap/>
            <w:vAlign w:val="center"/>
            <w:hideMark/>
          </w:tcPr>
          <w:p w14:paraId="6FC5DA60"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BLUEFIELD HIGH SCHOOL                   </w:t>
            </w:r>
          </w:p>
        </w:tc>
        <w:tc>
          <w:tcPr>
            <w:tcW w:w="900" w:type="dxa"/>
            <w:tcBorders>
              <w:top w:val="nil"/>
              <w:left w:val="nil"/>
              <w:bottom w:val="single" w:sz="4" w:space="0" w:color="auto"/>
              <w:right w:val="nil"/>
            </w:tcBorders>
            <w:shd w:val="clear" w:color="000000" w:fill="D9D9D9"/>
            <w:noWrap/>
            <w:vAlign w:val="bottom"/>
            <w:hideMark/>
          </w:tcPr>
          <w:p w14:paraId="14578C77"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99.2%</w:t>
            </w:r>
          </w:p>
        </w:tc>
        <w:tc>
          <w:tcPr>
            <w:tcW w:w="900" w:type="dxa"/>
            <w:tcBorders>
              <w:top w:val="nil"/>
              <w:left w:val="nil"/>
              <w:bottom w:val="single" w:sz="4" w:space="0" w:color="auto"/>
              <w:right w:val="nil"/>
            </w:tcBorders>
            <w:shd w:val="clear" w:color="000000" w:fill="D9D9D9"/>
            <w:noWrap/>
            <w:vAlign w:val="bottom"/>
            <w:hideMark/>
          </w:tcPr>
          <w:p w14:paraId="7DB460CE"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0BF2CC27"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2</w:t>
            </w:r>
          </w:p>
        </w:tc>
      </w:tr>
      <w:tr w:rsidR="00A90B2D" w:rsidRPr="00A90B2D" w14:paraId="2FF333C3"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0B151056"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597</w:t>
            </w:r>
          </w:p>
        </w:tc>
        <w:tc>
          <w:tcPr>
            <w:tcW w:w="5835" w:type="dxa"/>
            <w:tcBorders>
              <w:top w:val="nil"/>
              <w:left w:val="nil"/>
              <w:bottom w:val="single" w:sz="4" w:space="0" w:color="auto"/>
              <w:right w:val="nil"/>
            </w:tcBorders>
            <w:shd w:val="clear" w:color="000000" w:fill="D9D9D9"/>
            <w:noWrap/>
            <w:vAlign w:val="center"/>
            <w:hideMark/>
          </w:tcPr>
          <w:p w14:paraId="42206E36"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INDEPENDENCE HIGH SCHOOL                </w:t>
            </w:r>
          </w:p>
        </w:tc>
        <w:tc>
          <w:tcPr>
            <w:tcW w:w="900" w:type="dxa"/>
            <w:tcBorders>
              <w:top w:val="nil"/>
              <w:left w:val="nil"/>
              <w:bottom w:val="single" w:sz="4" w:space="0" w:color="auto"/>
              <w:right w:val="nil"/>
            </w:tcBorders>
            <w:shd w:val="clear" w:color="000000" w:fill="D9D9D9"/>
            <w:noWrap/>
            <w:vAlign w:val="bottom"/>
            <w:hideMark/>
          </w:tcPr>
          <w:p w14:paraId="7130E595"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96.0%</w:t>
            </w:r>
          </w:p>
        </w:tc>
        <w:tc>
          <w:tcPr>
            <w:tcW w:w="900" w:type="dxa"/>
            <w:tcBorders>
              <w:top w:val="nil"/>
              <w:left w:val="nil"/>
              <w:bottom w:val="single" w:sz="4" w:space="0" w:color="auto"/>
              <w:right w:val="nil"/>
            </w:tcBorders>
            <w:shd w:val="clear" w:color="000000" w:fill="D9D9D9"/>
            <w:noWrap/>
            <w:vAlign w:val="bottom"/>
            <w:hideMark/>
          </w:tcPr>
          <w:p w14:paraId="7BE46868"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0486518D"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3</w:t>
            </w:r>
          </w:p>
        </w:tc>
      </w:tr>
      <w:tr w:rsidR="00A90B2D" w:rsidRPr="00A90B2D" w14:paraId="3570F9A6"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201599C2"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582</w:t>
            </w:r>
          </w:p>
        </w:tc>
        <w:tc>
          <w:tcPr>
            <w:tcW w:w="5835" w:type="dxa"/>
            <w:tcBorders>
              <w:top w:val="nil"/>
              <w:left w:val="nil"/>
              <w:bottom w:val="single" w:sz="4" w:space="0" w:color="auto"/>
              <w:right w:val="nil"/>
            </w:tcBorders>
            <w:shd w:val="clear" w:color="000000" w:fill="D9D9D9"/>
            <w:noWrap/>
            <w:vAlign w:val="center"/>
            <w:hideMark/>
          </w:tcPr>
          <w:p w14:paraId="77B859C0"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WEIR HIGH SCHOOL                        </w:t>
            </w:r>
          </w:p>
        </w:tc>
        <w:tc>
          <w:tcPr>
            <w:tcW w:w="900" w:type="dxa"/>
            <w:tcBorders>
              <w:top w:val="nil"/>
              <w:left w:val="nil"/>
              <w:bottom w:val="single" w:sz="4" w:space="0" w:color="auto"/>
              <w:right w:val="nil"/>
            </w:tcBorders>
            <w:shd w:val="clear" w:color="000000" w:fill="D9D9D9"/>
            <w:noWrap/>
            <w:vAlign w:val="bottom"/>
            <w:hideMark/>
          </w:tcPr>
          <w:p w14:paraId="76581661"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93.6%</w:t>
            </w:r>
          </w:p>
        </w:tc>
        <w:tc>
          <w:tcPr>
            <w:tcW w:w="900" w:type="dxa"/>
            <w:tcBorders>
              <w:top w:val="nil"/>
              <w:left w:val="nil"/>
              <w:bottom w:val="single" w:sz="4" w:space="0" w:color="auto"/>
              <w:right w:val="nil"/>
            </w:tcBorders>
            <w:shd w:val="clear" w:color="000000" w:fill="D9D9D9"/>
            <w:noWrap/>
            <w:vAlign w:val="bottom"/>
            <w:hideMark/>
          </w:tcPr>
          <w:p w14:paraId="2C5F7C5A"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66325EF0"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4</w:t>
            </w:r>
          </w:p>
        </w:tc>
      </w:tr>
      <w:tr w:rsidR="00A90B2D" w:rsidRPr="00A90B2D" w14:paraId="6B0A1D55"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4A2634B0"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581</w:t>
            </w:r>
          </w:p>
        </w:tc>
        <w:tc>
          <w:tcPr>
            <w:tcW w:w="5835" w:type="dxa"/>
            <w:tcBorders>
              <w:top w:val="nil"/>
              <w:left w:val="nil"/>
              <w:bottom w:val="single" w:sz="4" w:space="0" w:color="auto"/>
              <w:right w:val="nil"/>
            </w:tcBorders>
            <w:shd w:val="clear" w:color="000000" w:fill="D9D9D9"/>
            <w:noWrap/>
            <w:vAlign w:val="center"/>
            <w:hideMark/>
          </w:tcPr>
          <w:p w14:paraId="36C0268B"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BERKELEY SPRINGS HIGH SCHOOL            </w:t>
            </w:r>
          </w:p>
        </w:tc>
        <w:tc>
          <w:tcPr>
            <w:tcW w:w="900" w:type="dxa"/>
            <w:tcBorders>
              <w:top w:val="nil"/>
              <w:left w:val="nil"/>
              <w:bottom w:val="single" w:sz="4" w:space="0" w:color="auto"/>
              <w:right w:val="nil"/>
            </w:tcBorders>
            <w:shd w:val="clear" w:color="000000" w:fill="D9D9D9"/>
            <w:noWrap/>
            <w:vAlign w:val="bottom"/>
            <w:hideMark/>
          </w:tcPr>
          <w:p w14:paraId="04937DD6"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93.4%</w:t>
            </w:r>
          </w:p>
        </w:tc>
        <w:tc>
          <w:tcPr>
            <w:tcW w:w="900" w:type="dxa"/>
            <w:tcBorders>
              <w:top w:val="nil"/>
              <w:left w:val="nil"/>
              <w:bottom w:val="single" w:sz="4" w:space="0" w:color="auto"/>
              <w:right w:val="nil"/>
            </w:tcBorders>
            <w:shd w:val="clear" w:color="000000" w:fill="D9D9D9"/>
            <w:noWrap/>
            <w:vAlign w:val="bottom"/>
            <w:hideMark/>
          </w:tcPr>
          <w:p w14:paraId="294F3E54"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6016F035"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5</w:t>
            </w:r>
          </w:p>
        </w:tc>
      </w:tr>
      <w:tr w:rsidR="00A90B2D" w:rsidRPr="00A90B2D" w14:paraId="11403BD3"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7E143E49"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564</w:t>
            </w:r>
          </w:p>
        </w:tc>
        <w:tc>
          <w:tcPr>
            <w:tcW w:w="5835" w:type="dxa"/>
            <w:tcBorders>
              <w:top w:val="nil"/>
              <w:left w:val="nil"/>
              <w:bottom w:val="single" w:sz="4" w:space="0" w:color="auto"/>
              <w:right w:val="nil"/>
            </w:tcBorders>
            <w:shd w:val="clear" w:color="000000" w:fill="D9D9D9"/>
            <w:noWrap/>
            <w:vAlign w:val="center"/>
            <w:hideMark/>
          </w:tcPr>
          <w:p w14:paraId="69A672D3"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SCOTT HIGH SCHOOL                       </w:t>
            </w:r>
          </w:p>
        </w:tc>
        <w:tc>
          <w:tcPr>
            <w:tcW w:w="900" w:type="dxa"/>
            <w:tcBorders>
              <w:top w:val="nil"/>
              <w:left w:val="nil"/>
              <w:bottom w:val="single" w:sz="4" w:space="0" w:color="auto"/>
              <w:right w:val="nil"/>
            </w:tcBorders>
            <w:shd w:val="clear" w:color="000000" w:fill="D9D9D9"/>
            <w:noWrap/>
            <w:vAlign w:val="bottom"/>
            <w:hideMark/>
          </w:tcPr>
          <w:p w14:paraId="318FEFAE"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90.7%</w:t>
            </w:r>
          </w:p>
        </w:tc>
        <w:tc>
          <w:tcPr>
            <w:tcW w:w="900" w:type="dxa"/>
            <w:tcBorders>
              <w:top w:val="nil"/>
              <w:left w:val="nil"/>
              <w:bottom w:val="single" w:sz="4" w:space="0" w:color="auto"/>
              <w:right w:val="nil"/>
            </w:tcBorders>
            <w:shd w:val="clear" w:color="000000" w:fill="D9D9D9"/>
            <w:noWrap/>
            <w:vAlign w:val="bottom"/>
            <w:hideMark/>
          </w:tcPr>
          <w:p w14:paraId="79EAB6AE"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3C6F3490"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6</w:t>
            </w:r>
          </w:p>
        </w:tc>
      </w:tr>
      <w:tr w:rsidR="00A90B2D" w:rsidRPr="00A90B2D" w14:paraId="19F61007"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6843DA60"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564</w:t>
            </w:r>
          </w:p>
        </w:tc>
        <w:tc>
          <w:tcPr>
            <w:tcW w:w="5835" w:type="dxa"/>
            <w:tcBorders>
              <w:top w:val="nil"/>
              <w:left w:val="nil"/>
              <w:bottom w:val="single" w:sz="4" w:space="0" w:color="auto"/>
              <w:right w:val="nil"/>
            </w:tcBorders>
            <w:shd w:val="clear" w:color="000000" w:fill="D9D9D9"/>
            <w:noWrap/>
            <w:vAlign w:val="center"/>
            <w:hideMark/>
          </w:tcPr>
          <w:p w14:paraId="0E1D9515"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SISSONVILLE HIGH SCHOOL                 </w:t>
            </w:r>
          </w:p>
        </w:tc>
        <w:tc>
          <w:tcPr>
            <w:tcW w:w="900" w:type="dxa"/>
            <w:tcBorders>
              <w:top w:val="nil"/>
              <w:left w:val="nil"/>
              <w:bottom w:val="single" w:sz="4" w:space="0" w:color="auto"/>
              <w:right w:val="nil"/>
            </w:tcBorders>
            <w:shd w:val="clear" w:color="000000" w:fill="D9D9D9"/>
            <w:noWrap/>
            <w:vAlign w:val="bottom"/>
            <w:hideMark/>
          </w:tcPr>
          <w:p w14:paraId="1FECF1F1"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90.7%</w:t>
            </w:r>
          </w:p>
        </w:tc>
        <w:tc>
          <w:tcPr>
            <w:tcW w:w="900" w:type="dxa"/>
            <w:tcBorders>
              <w:top w:val="nil"/>
              <w:left w:val="nil"/>
              <w:bottom w:val="single" w:sz="4" w:space="0" w:color="auto"/>
              <w:right w:val="nil"/>
            </w:tcBorders>
            <w:shd w:val="clear" w:color="000000" w:fill="D9D9D9"/>
            <w:noWrap/>
            <w:vAlign w:val="bottom"/>
            <w:hideMark/>
          </w:tcPr>
          <w:p w14:paraId="600A5D93"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08B4C4FF"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7</w:t>
            </w:r>
          </w:p>
        </w:tc>
      </w:tr>
      <w:tr w:rsidR="00A90B2D" w:rsidRPr="00A90B2D" w14:paraId="0B276C0B"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0FD1A886"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549</w:t>
            </w:r>
          </w:p>
        </w:tc>
        <w:tc>
          <w:tcPr>
            <w:tcW w:w="5835" w:type="dxa"/>
            <w:tcBorders>
              <w:top w:val="nil"/>
              <w:left w:val="nil"/>
              <w:bottom w:val="single" w:sz="4" w:space="0" w:color="auto"/>
              <w:right w:val="nil"/>
            </w:tcBorders>
            <w:shd w:val="clear" w:color="000000" w:fill="D9D9D9"/>
            <w:noWrap/>
            <w:vAlign w:val="center"/>
            <w:hideMark/>
          </w:tcPr>
          <w:p w14:paraId="793AD732"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LOGAN SENIOR HIGH SCHOOL                </w:t>
            </w:r>
          </w:p>
        </w:tc>
        <w:tc>
          <w:tcPr>
            <w:tcW w:w="900" w:type="dxa"/>
            <w:tcBorders>
              <w:top w:val="nil"/>
              <w:left w:val="nil"/>
              <w:bottom w:val="single" w:sz="4" w:space="0" w:color="auto"/>
              <w:right w:val="nil"/>
            </w:tcBorders>
            <w:shd w:val="clear" w:color="000000" w:fill="D9D9D9"/>
            <w:noWrap/>
            <w:vAlign w:val="bottom"/>
            <w:hideMark/>
          </w:tcPr>
          <w:p w14:paraId="615E940B"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88.3%</w:t>
            </w:r>
          </w:p>
        </w:tc>
        <w:tc>
          <w:tcPr>
            <w:tcW w:w="900" w:type="dxa"/>
            <w:tcBorders>
              <w:top w:val="nil"/>
              <w:left w:val="nil"/>
              <w:bottom w:val="single" w:sz="4" w:space="0" w:color="auto"/>
              <w:right w:val="nil"/>
            </w:tcBorders>
            <w:shd w:val="clear" w:color="000000" w:fill="D9D9D9"/>
            <w:noWrap/>
            <w:vAlign w:val="bottom"/>
            <w:hideMark/>
          </w:tcPr>
          <w:p w14:paraId="04626602"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4DEFFF71"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8</w:t>
            </w:r>
          </w:p>
        </w:tc>
      </w:tr>
      <w:tr w:rsidR="00A90B2D" w:rsidRPr="00A90B2D" w14:paraId="35851D7A"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02689B3F"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lastRenderedPageBreak/>
              <w:t>527</w:t>
            </w:r>
          </w:p>
        </w:tc>
        <w:tc>
          <w:tcPr>
            <w:tcW w:w="5835" w:type="dxa"/>
            <w:tcBorders>
              <w:top w:val="nil"/>
              <w:left w:val="nil"/>
              <w:bottom w:val="single" w:sz="4" w:space="0" w:color="auto"/>
              <w:right w:val="nil"/>
            </w:tcBorders>
            <w:shd w:val="clear" w:color="000000" w:fill="D9D9D9"/>
            <w:noWrap/>
            <w:vAlign w:val="center"/>
            <w:hideMark/>
          </w:tcPr>
          <w:p w14:paraId="02186AAD"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LINCOLN HIGH SCHOOL                     </w:t>
            </w:r>
          </w:p>
        </w:tc>
        <w:tc>
          <w:tcPr>
            <w:tcW w:w="900" w:type="dxa"/>
            <w:tcBorders>
              <w:top w:val="nil"/>
              <w:left w:val="nil"/>
              <w:bottom w:val="single" w:sz="4" w:space="0" w:color="auto"/>
              <w:right w:val="nil"/>
            </w:tcBorders>
            <w:shd w:val="clear" w:color="000000" w:fill="D9D9D9"/>
            <w:noWrap/>
            <w:vAlign w:val="bottom"/>
            <w:hideMark/>
          </w:tcPr>
          <w:p w14:paraId="7DC11775"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84.7%</w:t>
            </w:r>
          </w:p>
        </w:tc>
        <w:tc>
          <w:tcPr>
            <w:tcW w:w="900" w:type="dxa"/>
            <w:tcBorders>
              <w:top w:val="nil"/>
              <w:left w:val="nil"/>
              <w:bottom w:val="single" w:sz="4" w:space="0" w:color="auto"/>
              <w:right w:val="nil"/>
            </w:tcBorders>
            <w:shd w:val="clear" w:color="000000" w:fill="D9D9D9"/>
            <w:noWrap/>
            <w:vAlign w:val="bottom"/>
            <w:hideMark/>
          </w:tcPr>
          <w:p w14:paraId="73ADE592"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714D1755"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9</w:t>
            </w:r>
          </w:p>
        </w:tc>
      </w:tr>
      <w:tr w:rsidR="00A90B2D" w:rsidRPr="00A90B2D" w14:paraId="31FB389F"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4EC8A610"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524</w:t>
            </w:r>
          </w:p>
        </w:tc>
        <w:tc>
          <w:tcPr>
            <w:tcW w:w="5835" w:type="dxa"/>
            <w:tcBorders>
              <w:top w:val="nil"/>
              <w:left w:val="nil"/>
              <w:bottom w:val="single" w:sz="4" w:space="0" w:color="auto"/>
              <w:right w:val="nil"/>
            </w:tcBorders>
            <w:shd w:val="clear" w:color="000000" w:fill="D9D9D9"/>
            <w:noWrap/>
            <w:vAlign w:val="center"/>
            <w:hideMark/>
          </w:tcPr>
          <w:p w14:paraId="02979E5D"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WAYNE HIGH SCHOOL                       </w:t>
            </w:r>
          </w:p>
        </w:tc>
        <w:tc>
          <w:tcPr>
            <w:tcW w:w="900" w:type="dxa"/>
            <w:tcBorders>
              <w:top w:val="nil"/>
              <w:left w:val="nil"/>
              <w:bottom w:val="single" w:sz="4" w:space="0" w:color="auto"/>
              <w:right w:val="nil"/>
            </w:tcBorders>
            <w:shd w:val="clear" w:color="000000" w:fill="D9D9D9"/>
            <w:noWrap/>
            <w:vAlign w:val="bottom"/>
            <w:hideMark/>
          </w:tcPr>
          <w:p w14:paraId="0DA31481"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84.2%</w:t>
            </w:r>
          </w:p>
        </w:tc>
        <w:tc>
          <w:tcPr>
            <w:tcW w:w="900" w:type="dxa"/>
            <w:tcBorders>
              <w:top w:val="nil"/>
              <w:left w:val="nil"/>
              <w:bottom w:val="single" w:sz="4" w:space="0" w:color="auto"/>
              <w:right w:val="nil"/>
            </w:tcBorders>
            <w:shd w:val="clear" w:color="000000" w:fill="D9D9D9"/>
            <w:noWrap/>
            <w:vAlign w:val="bottom"/>
            <w:hideMark/>
          </w:tcPr>
          <w:p w14:paraId="44564D9D"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3DEC6C15"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10</w:t>
            </w:r>
          </w:p>
        </w:tc>
      </w:tr>
      <w:tr w:rsidR="00A90B2D" w:rsidRPr="00A90B2D" w14:paraId="6DF0D118"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0DB8012F"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520</w:t>
            </w:r>
          </w:p>
        </w:tc>
        <w:tc>
          <w:tcPr>
            <w:tcW w:w="5835" w:type="dxa"/>
            <w:tcBorders>
              <w:top w:val="nil"/>
              <w:left w:val="nil"/>
              <w:bottom w:val="single" w:sz="4" w:space="0" w:color="auto"/>
              <w:right w:val="nil"/>
            </w:tcBorders>
            <w:shd w:val="clear" w:color="000000" w:fill="D9D9D9"/>
            <w:noWrap/>
            <w:vAlign w:val="center"/>
            <w:hideMark/>
          </w:tcPr>
          <w:p w14:paraId="67121E3F"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PHILIP BARBOUR HIGH SCHOOL COMPLEX      </w:t>
            </w:r>
          </w:p>
        </w:tc>
        <w:tc>
          <w:tcPr>
            <w:tcW w:w="900" w:type="dxa"/>
            <w:tcBorders>
              <w:top w:val="nil"/>
              <w:left w:val="nil"/>
              <w:bottom w:val="single" w:sz="4" w:space="0" w:color="auto"/>
              <w:right w:val="nil"/>
            </w:tcBorders>
            <w:shd w:val="clear" w:color="000000" w:fill="D9D9D9"/>
            <w:noWrap/>
            <w:vAlign w:val="bottom"/>
            <w:hideMark/>
          </w:tcPr>
          <w:p w14:paraId="3D1F3D3D"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83.6%</w:t>
            </w:r>
          </w:p>
        </w:tc>
        <w:tc>
          <w:tcPr>
            <w:tcW w:w="900" w:type="dxa"/>
            <w:tcBorders>
              <w:top w:val="nil"/>
              <w:left w:val="nil"/>
              <w:bottom w:val="single" w:sz="4" w:space="0" w:color="auto"/>
              <w:right w:val="nil"/>
            </w:tcBorders>
            <w:shd w:val="clear" w:color="000000" w:fill="D9D9D9"/>
            <w:noWrap/>
            <w:vAlign w:val="bottom"/>
            <w:hideMark/>
          </w:tcPr>
          <w:p w14:paraId="727D2BA4"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470034A7"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11</w:t>
            </w:r>
          </w:p>
        </w:tc>
      </w:tr>
      <w:tr w:rsidR="00A90B2D" w:rsidRPr="00A90B2D" w14:paraId="66F6758F"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4A926B2C"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520</w:t>
            </w:r>
          </w:p>
        </w:tc>
        <w:tc>
          <w:tcPr>
            <w:tcW w:w="5835" w:type="dxa"/>
            <w:tcBorders>
              <w:top w:val="nil"/>
              <w:left w:val="nil"/>
              <w:bottom w:val="single" w:sz="4" w:space="0" w:color="auto"/>
              <w:right w:val="nil"/>
            </w:tcBorders>
            <w:shd w:val="clear" w:color="000000" w:fill="D9D9D9"/>
            <w:noWrap/>
            <w:vAlign w:val="center"/>
            <w:hideMark/>
          </w:tcPr>
          <w:p w14:paraId="6E264EB9"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CLAY COUNTY HIGH SCHOOL                 </w:t>
            </w:r>
          </w:p>
        </w:tc>
        <w:tc>
          <w:tcPr>
            <w:tcW w:w="900" w:type="dxa"/>
            <w:tcBorders>
              <w:top w:val="nil"/>
              <w:left w:val="nil"/>
              <w:bottom w:val="single" w:sz="4" w:space="0" w:color="auto"/>
              <w:right w:val="nil"/>
            </w:tcBorders>
            <w:shd w:val="clear" w:color="000000" w:fill="D9D9D9"/>
            <w:noWrap/>
            <w:vAlign w:val="bottom"/>
            <w:hideMark/>
          </w:tcPr>
          <w:p w14:paraId="4EA703F2"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83.6%</w:t>
            </w:r>
          </w:p>
        </w:tc>
        <w:tc>
          <w:tcPr>
            <w:tcW w:w="900" w:type="dxa"/>
            <w:tcBorders>
              <w:top w:val="nil"/>
              <w:left w:val="nil"/>
              <w:bottom w:val="single" w:sz="4" w:space="0" w:color="auto"/>
              <w:right w:val="nil"/>
            </w:tcBorders>
            <w:shd w:val="clear" w:color="000000" w:fill="D9D9D9"/>
            <w:noWrap/>
            <w:vAlign w:val="bottom"/>
            <w:hideMark/>
          </w:tcPr>
          <w:p w14:paraId="784F34C0"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11A7A1CA"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12</w:t>
            </w:r>
          </w:p>
        </w:tc>
      </w:tr>
      <w:tr w:rsidR="00A90B2D" w:rsidRPr="00A90B2D" w14:paraId="18A04A1D"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1808CB1D"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507</w:t>
            </w:r>
          </w:p>
        </w:tc>
        <w:tc>
          <w:tcPr>
            <w:tcW w:w="5835" w:type="dxa"/>
            <w:tcBorders>
              <w:top w:val="nil"/>
              <w:left w:val="nil"/>
              <w:bottom w:val="single" w:sz="4" w:space="0" w:color="auto"/>
              <w:right w:val="nil"/>
            </w:tcBorders>
            <w:shd w:val="clear" w:color="000000" w:fill="D9D9D9"/>
            <w:noWrap/>
            <w:vAlign w:val="center"/>
            <w:hideMark/>
          </w:tcPr>
          <w:p w14:paraId="2464DB0C"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WESTSIDE HIGH SCHOOL                    </w:t>
            </w:r>
          </w:p>
        </w:tc>
        <w:tc>
          <w:tcPr>
            <w:tcW w:w="900" w:type="dxa"/>
            <w:tcBorders>
              <w:top w:val="nil"/>
              <w:left w:val="nil"/>
              <w:bottom w:val="single" w:sz="4" w:space="0" w:color="auto"/>
              <w:right w:val="nil"/>
            </w:tcBorders>
            <w:shd w:val="clear" w:color="000000" w:fill="D9D9D9"/>
            <w:noWrap/>
            <w:vAlign w:val="bottom"/>
            <w:hideMark/>
          </w:tcPr>
          <w:p w14:paraId="4C342816"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81.5%</w:t>
            </w:r>
          </w:p>
        </w:tc>
        <w:tc>
          <w:tcPr>
            <w:tcW w:w="900" w:type="dxa"/>
            <w:tcBorders>
              <w:top w:val="nil"/>
              <w:left w:val="nil"/>
              <w:bottom w:val="single" w:sz="4" w:space="0" w:color="auto"/>
              <w:right w:val="nil"/>
            </w:tcBorders>
            <w:shd w:val="clear" w:color="000000" w:fill="D9D9D9"/>
            <w:noWrap/>
            <w:vAlign w:val="bottom"/>
            <w:hideMark/>
          </w:tcPr>
          <w:p w14:paraId="07F2ADD6"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0403960E"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13</w:t>
            </w:r>
          </w:p>
        </w:tc>
      </w:tr>
      <w:tr w:rsidR="00A90B2D" w:rsidRPr="00A90B2D" w14:paraId="6A62CF61"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584808C2"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490</w:t>
            </w:r>
          </w:p>
        </w:tc>
        <w:tc>
          <w:tcPr>
            <w:tcW w:w="5835" w:type="dxa"/>
            <w:tcBorders>
              <w:top w:val="nil"/>
              <w:left w:val="nil"/>
              <w:bottom w:val="single" w:sz="4" w:space="0" w:color="auto"/>
              <w:right w:val="nil"/>
            </w:tcBorders>
            <w:shd w:val="clear" w:color="000000" w:fill="D9D9D9"/>
            <w:noWrap/>
            <w:vAlign w:val="center"/>
            <w:hideMark/>
          </w:tcPr>
          <w:p w14:paraId="5E84EC97"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ROANE COUNTY HIGH                       </w:t>
            </w:r>
          </w:p>
        </w:tc>
        <w:tc>
          <w:tcPr>
            <w:tcW w:w="900" w:type="dxa"/>
            <w:tcBorders>
              <w:top w:val="nil"/>
              <w:left w:val="nil"/>
              <w:bottom w:val="single" w:sz="4" w:space="0" w:color="auto"/>
              <w:right w:val="nil"/>
            </w:tcBorders>
            <w:shd w:val="clear" w:color="000000" w:fill="D9D9D9"/>
            <w:noWrap/>
            <w:vAlign w:val="bottom"/>
            <w:hideMark/>
          </w:tcPr>
          <w:p w14:paraId="2C754F33"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78.8%</w:t>
            </w:r>
          </w:p>
        </w:tc>
        <w:tc>
          <w:tcPr>
            <w:tcW w:w="900" w:type="dxa"/>
            <w:tcBorders>
              <w:top w:val="nil"/>
              <w:left w:val="nil"/>
              <w:bottom w:val="single" w:sz="4" w:space="0" w:color="auto"/>
              <w:right w:val="nil"/>
            </w:tcBorders>
            <w:shd w:val="clear" w:color="000000" w:fill="D9D9D9"/>
            <w:noWrap/>
            <w:vAlign w:val="bottom"/>
            <w:hideMark/>
          </w:tcPr>
          <w:p w14:paraId="2B6C120C"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6BFD2AE0"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14</w:t>
            </w:r>
          </w:p>
        </w:tc>
      </w:tr>
      <w:tr w:rsidR="00A90B2D" w:rsidRPr="00A90B2D" w14:paraId="08013668"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6BBAADC1"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488</w:t>
            </w:r>
          </w:p>
        </w:tc>
        <w:tc>
          <w:tcPr>
            <w:tcW w:w="5835" w:type="dxa"/>
            <w:tcBorders>
              <w:top w:val="nil"/>
              <w:left w:val="nil"/>
              <w:bottom w:val="single" w:sz="4" w:space="0" w:color="auto"/>
              <w:right w:val="nil"/>
            </w:tcBorders>
            <w:shd w:val="clear" w:color="000000" w:fill="D9D9D9"/>
            <w:noWrap/>
            <w:vAlign w:val="center"/>
            <w:hideMark/>
          </w:tcPr>
          <w:p w14:paraId="73A8A611"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FRANKFORT HIGH SCHOOL                   </w:t>
            </w:r>
          </w:p>
        </w:tc>
        <w:tc>
          <w:tcPr>
            <w:tcW w:w="900" w:type="dxa"/>
            <w:tcBorders>
              <w:top w:val="nil"/>
              <w:left w:val="nil"/>
              <w:bottom w:val="single" w:sz="4" w:space="0" w:color="auto"/>
              <w:right w:val="nil"/>
            </w:tcBorders>
            <w:shd w:val="clear" w:color="000000" w:fill="D9D9D9"/>
            <w:noWrap/>
            <w:vAlign w:val="bottom"/>
            <w:hideMark/>
          </w:tcPr>
          <w:p w14:paraId="27F7DC2E"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78.5%</w:t>
            </w:r>
          </w:p>
        </w:tc>
        <w:tc>
          <w:tcPr>
            <w:tcW w:w="900" w:type="dxa"/>
            <w:tcBorders>
              <w:top w:val="nil"/>
              <w:left w:val="nil"/>
              <w:bottom w:val="single" w:sz="4" w:space="0" w:color="auto"/>
              <w:right w:val="nil"/>
            </w:tcBorders>
            <w:shd w:val="clear" w:color="000000" w:fill="D9D9D9"/>
            <w:noWrap/>
            <w:vAlign w:val="bottom"/>
            <w:hideMark/>
          </w:tcPr>
          <w:p w14:paraId="6AC689E1"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5DA46D47"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15</w:t>
            </w:r>
          </w:p>
        </w:tc>
      </w:tr>
      <w:tr w:rsidR="00A90B2D" w:rsidRPr="00A90B2D" w14:paraId="0ADA1F8F"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3190DFB1"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481</w:t>
            </w:r>
          </w:p>
        </w:tc>
        <w:tc>
          <w:tcPr>
            <w:tcW w:w="5835" w:type="dxa"/>
            <w:tcBorders>
              <w:top w:val="nil"/>
              <w:left w:val="nil"/>
              <w:bottom w:val="single" w:sz="4" w:space="0" w:color="auto"/>
              <w:right w:val="nil"/>
            </w:tcBorders>
            <w:shd w:val="clear" w:color="000000" w:fill="D9D9D9"/>
            <w:noWrap/>
            <w:vAlign w:val="center"/>
            <w:hideMark/>
          </w:tcPr>
          <w:p w14:paraId="1DE24DB6"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BRAXTON COUNTY HIGH SCHOOL              </w:t>
            </w:r>
          </w:p>
        </w:tc>
        <w:tc>
          <w:tcPr>
            <w:tcW w:w="900" w:type="dxa"/>
            <w:tcBorders>
              <w:top w:val="nil"/>
              <w:left w:val="nil"/>
              <w:bottom w:val="single" w:sz="4" w:space="0" w:color="auto"/>
              <w:right w:val="nil"/>
            </w:tcBorders>
            <w:shd w:val="clear" w:color="000000" w:fill="D9D9D9"/>
            <w:noWrap/>
            <w:vAlign w:val="bottom"/>
            <w:hideMark/>
          </w:tcPr>
          <w:p w14:paraId="0DCC12BE"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77.3%</w:t>
            </w:r>
          </w:p>
        </w:tc>
        <w:tc>
          <w:tcPr>
            <w:tcW w:w="900" w:type="dxa"/>
            <w:tcBorders>
              <w:top w:val="nil"/>
              <w:left w:val="nil"/>
              <w:bottom w:val="single" w:sz="4" w:space="0" w:color="auto"/>
              <w:right w:val="nil"/>
            </w:tcBorders>
            <w:shd w:val="clear" w:color="000000" w:fill="D9D9D9"/>
            <w:noWrap/>
            <w:vAlign w:val="bottom"/>
            <w:hideMark/>
          </w:tcPr>
          <w:p w14:paraId="68F7AB68"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0077B151"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16</w:t>
            </w:r>
          </w:p>
        </w:tc>
      </w:tr>
      <w:tr w:rsidR="00A90B2D" w:rsidRPr="00A90B2D" w14:paraId="0EFF4C5E"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6CF96E17"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480</w:t>
            </w:r>
          </w:p>
        </w:tc>
        <w:tc>
          <w:tcPr>
            <w:tcW w:w="5835" w:type="dxa"/>
            <w:tcBorders>
              <w:top w:val="nil"/>
              <w:left w:val="nil"/>
              <w:bottom w:val="single" w:sz="4" w:space="0" w:color="auto"/>
              <w:right w:val="nil"/>
            </w:tcBorders>
            <w:shd w:val="clear" w:color="000000" w:fill="D9D9D9"/>
            <w:noWrap/>
            <w:vAlign w:val="center"/>
            <w:hideMark/>
          </w:tcPr>
          <w:p w14:paraId="38015617"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MOOREFIELD HIGH SCHOOL                  </w:t>
            </w:r>
          </w:p>
        </w:tc>
        <w:tc>
          <w:tcPr>
            <w:tcW w:w="900" w:type="dxa"/>
            <w:tcBorders>
              <w:top w:val="nil"/>
              <w:left w:val="nil"/>
              <w:bottom w:val="single" w:sz="4" w:space="0" w:color="auto"/>
              <w:right w:val="nil"/>
            </w:tcBorders>
            <w:shd w:val="clear" w:color="000000" w:fill="D9D9D9"/>
            <w:noWrap/>
            <w:vAlign w:val="bottom"/>
            <w:hideMark/>
          </w:tcPr>
          <w:p w14:paraId="2650779D"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77.2%</w:t>
            </w:r>
          </w:p>
        </w:tc>
        <w:tc>
          <w:tcPr>
            <w:tcW w:w="900" w:type="dxa"/>
            <w:tcBorders>
              <w:top w:val="nil"/>
              <w:left w:val="nil"/>
              <w:bottom w:val="single" w:sz="4" w:space="0" w:color="auto"/>
              <w:right w:val="nil"/>
            </w:tcBorders>
            <w:shd w:val="clear" w:color="000000" w:fill="D9D9D9"/>
            <w:noWrap/>
            <w:vAlign w:val="bottom"/>
            <w:hideMark/>
          </w:tcPr>
          <w:p w14:paraId="780991E8"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222F6340"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17</w:t>
            </w:r>
          </w:p>
        </w:tc>
      </w:tr>
      <w:tr w:rsidR="00A90B2D" w:rsidRPr="00A90B2D" w14:paraId="2E98798C"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73217BE0"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469</w:t>
            </w:r>
          </w:p>
        </w:tc>
        <w:tc>
          <w:tcPr>
            <w:tcW w:w="5835" w:type="dxa"/>
            <w:tcBorders>
              <w:top w:val="nil"/>
              <w:left w:val="nil"/>
              <w:bottom w:val="single" w:sz="4" w:space="0" w:color="auto"/>
              <w:right w:val="nil"/>
            </w:tcBorders>
            <w:shd w:val="clear" w:color="000000" w:fill="D9D9D9"/>
            <w:noWrap/>
            <w:vAlign w:val="center"/>
            <w:hideMark/>
          </w:tcPr>
          <w:p w14:paraId="669A3663"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OAK GLEN HIGH SCHOOL                    </w:t>
            </w:r>
          </w:p>
        </w:tc>
        <w:tc>
          <w:tcPr>
            <w:tcW w:w="900" w:type="dxa"/>
            <w:tcBorders>
              <w:top w:val="nil"/>
              <w:left w:val="nil"/>
              <w:bottom w:val="single" w:sz="4" w:space="0" w:color="auto"/>
              <w:right w:val="nil"/>
            </w:tcBorders>
            <w:shd w:val="clear" w:color="000000" w:fill="D9D9D9"/>
            <w:noWrap/>
            <w:vAlign w:val="bottom"/>
            <w:hideMark/>
          </w:tcPr>
          <w:p w14:paraId="4525511A"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75.4%</w:t>
            </w:r>
          </w:p>
        </w:tc>
        <w:tc>
          <w:tcPr>
            <w:tcW w:w="900" w:type="dxa"/>
            <w:tcBorders>
              <w:top w:val="nil"/>
              <w:left w:val="nil"/>
              <w:bottom w:val="single" w:sz="4" w:space="0" w:color="auto"/>
              <w:right w:val="nil"/>
            </w:tcBorders>
            <w:shd w:val="clear" w:color="000000" w:fill="D9D9D9"/>
            <w:noWrap/>
            <w:vAlign w:val="bottom"/>
            <w:hideMark/>
          </w:tcPr>
          <w:p w14:paraId="43A523D1"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315BECCE"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18</w:t>
            </w:r>
          </w:p>
        </w:tc>
      </w:tr>
      <w:tr w:rsidR="00A90B2D" w:rsidRPr="00A90B2D" w14:paraId="51A8C72E"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2A7BBA1D"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460</w:t>
            </w:r>
          </w:p>
        </w:tc>
        <w:tc>
          <w:tcPr>
            <w:tcW w:w="5835" w:type="dxa"/>
            <w:tcBorders>
              <w:top w:val="nil"/>
              <w:left w:val="nil"/>
              <w:bottom w:val="single" w:sz="4" w:space="0" w:color="auto"/>
              <w:right w:val="nil"/>
            </w:tcBorders>
            <w:shd w:val="clear" w:color="000000" w:fill="D9D9D9"/>
            <w:noWrap/>
            <w:vAlign w:val="center"/>
            <w:hideMark/>
          </w:tcPr>
          <w:p w14:paraId="679FC499"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JAMES MONROE HIGH SCHOOL                </w:t>
            </w:r>
          </w:p>
        </w:tc>
        <w:tc>
          <w:tcPr>
            <w:tcW w:w="900" w:type="dxa"/>
            <w:tcBorders>
              <w:top w:val="nil"/>
              <w:left w:val="nil"/>
              <w:bottom w:val="single" w:sz="4" w:space="0" w:color="auto"/>
              <w:right w:val="nil"/>
            </w:tcBorders>
            <w:shd w:val="clear" w:color="000000" w:fill="D9D9D9"/>
            <w:noWrap/>
            <w:vAlign w:val="bottom"/>
            <w:hideMark/>
          </w:tcPr>
          <w:p w14:paraId="77460828"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74.0%</w:t>
            </w:r>
          </w:p>
        </w:tc>
        <w:tc>
          <w:tcPr>
            <w:tcW w:w="900" w:type="dxa"/>
            <w:tcBorders>
              <w:top w:val="nil"/>
              <w:left w:val="nil"/>
              <w:bottom w:val="single" w:sz="4" w:space="0" w:color="auto"/>
              <w:right w:val="nil"/>
            </w:tcBorders>
            <w:shd w:val="clear" w:color="000000" w:fill="D9D9D9"/>
            <w:noWrap/>
            <w:vAlign w:val="bottom"/>
            <w:hideMark/>
          </w:tcPr>
          <w:p w14:paraId="54B3D9EB"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12BC0216"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19</w:t>
            </w:r>
          </w:p>
        </w:tc>
      </w:tr>
      <w:tr w:rsidR="00A90B2D" w:rsidRPr="00A90B2D" w14:paraId="332C013B"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52EE0A99" w14:textId="77777777" w:rsidR="00A90B2D" w:rsidRPr="00A90B2D" w:rsidRDefault="00A90B2D" w:rsidP="00A90B2D">
            <w:pPr>
              <w:spacing w:after="0" w:line="240" w:lineRule="auto"/>
              <w:jc w:val="right"/>
              <w:rPr>
                <w:rFonts w:ascii="Arial" w:eastAsia="Times New Roman" w:hAnsi="Arial" w:cs="Arial"/>
                <w:color w:val="000000"/>
                <w:sz w:val="20"/>
                <w:szCs w:val="20"/>
                <w:highlight w:val="yellow"/>
              </w:rPr>
            </w:pPr>
            <w:r w:rsidRPr="00A90B2D">
              <w:rPr>
                <w:rFonts w:ascii="Arial" w:eastAsia="Times New Roman" w:hAnsi="Arial" w:cs="Arial"/>
                <w:color w:val="000000"/>
                <w:sz w:val="20"/>
                <w:szCs w:val="20"/>
                <w:highlight w:val="yellow"/>
              </w:rPr>
              <w:t>458</w:t>
            </w:r>
          </w:p>
        </w:tc>
        <w:tc>
          <w:tcPr>
            <w:tcW w:w="5835" w:type="dxa"/>
            <w:tcBorders>
              <w:top w:val="nil"/>
              <w:left w:val="nil"/>
              <w:bottom w:val="single" w:sz="4" w:space="0" w:color="auto"/>
              <w:right w:val="nil"/>
            </w:tcBorders>
            <w:shd w:val="clear" w:color="000000" w:fill="D9D9D9"/>
            <w:noWrap/>
            <w:vAlign w:val="center"/>
            <w:hideMark/>
          </w:tcPr>
          <w:p w14:paraId="11197616" w14:textId="77777777" w:rsidR="00A90B2D" w:rsidRPr="00A90B2D" w:rsidRDefault="00A90B2D" w:rsidP="00A90B2D">
            <w:pPr>
              <w:spacing w:after="0" w:line="240" w:lineRule="auto"/>
              <w:rPr>
                <w:rFonts w:ascii="Arial" w:eastAsia="Times New Roman" w:hAnsi="Arial" w:cs="Arial"/>
                <w:color w:val="000000"/>
                <w:sz w:val="20"/>
                <w:szCs w:val="20"/>
                <w:highlight w:val="yellow"/>
              </w:rPr>
            </w:pPr>
            <w:r w:rsidRPr="00A90B2D">
              <w:rPr>
                <w:rFonts w:ascii="Arial" w:eastAsia="Times New Roman" w:hAnsi="Arial" w:cs="Arial"/>
                <w:color w:val="000000"/>
                <w:sz w:val="20"/>
                <w:szCs w:val="20"/>
                <w:highlight w:val="yellow"/>
              </w:rPr>
              <w:t xml:space="preserve">LIBERTY HIGH SCHOOL                     </w:t>
            </w:r>
          </w:p>
        </w:tc>
        <w:tc>
          <w:tcPr>
            <w:tcW w:w="900" w:type="dxa"/>
            <w:tcBorders>
              <w:top w:val="nil"/>
              <w:left w:val="nil"/>
              <w:bottom w:val="single" w:sz="4" w:space="0" w:color="auto"/>
              <w:right w:val="nil"/>
            </w:tcBorders>
            <w:shd w:val="clear" w:color="000000" w:fill="D9D9D9"/>
            <w:noWrap/>
            <w:vAlign w:val="bottom"/>
            <w:hideMark/>
          </w:tcPr>
          <w:p w14:paraId="18D3F00E" w14:textId="77777777" w:rsidR="00A90B2D" w:rsidRPr="00A90B2D" w:rsidRDefault="00A90B2D" w:rsidP="00A90B2D">
            <w:pPr>
              <w:spacing w:after="0" w:line="240" w:lineRule="auto"/>
              <w:jc w:val="right"/>
              <w:rPr>
                <w:rFonts w:ascii="Aptos Narrow" w:eastAsia="Times New Roman" w:hAnsi="Aptos Narrow" w:cs="Times New Roman"/>
                <w:sz w:val="24"/>
                <w:szCs w:val="24"/>
                <w:highlight w:val="yellow"/>
              </w:rPr>
            </w:pPr>
            <w:r w:rsidRPr="00A90B2D">
              <w:rPr>
                <w:rFonts w:ascii="Aptos Narrow" w:eastAsia="Times New Roman" w:hAnsi="Aptos Narrow" w:cs="Times New Roman"/>
                <w:sz w:val="24"/>
                <w:szCs w:val="24"/>
                <w:highlight w:val="yellow"/>
              </w:rPr>
              <w:t>73.6%</w:t>
            </w:r>
          </w:p>
        </w:tc>
        <w:tc>
          <w:tcPr>
            <w:tcW w:w="900" w:type="dxa"/>
            <w:tcBorders>
              <w:top w:val="nil"/>
              <w:left w:val="nil"/>
              <w:bottom w:val="single" w:sz="4" w:space="0" w:color="auto"/>
              <w:right w:val="nil"/>
            </w:tcBorders>
            <w:shd w:val="clear" w:color="000000" w:fill="D9D9D9"/>
            <w:noWrap/>
            <w:vAlign w:val="bottom"/>
            <w:hideMark/>
          </w:tcPr>
          <w:p w14:paraId="15ACF632"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highlight w:val="yellow"/>
              </w:rPr>
            </w:pPr>
            <w:r w:rsidRPr="00A90B2D">
              <w:rPr>
                <w:rFonts w:ascii="Aptos Narrow" w:eastAsia="Times New Roman" w:hAnsi="Aptos Narrow" w:cs="Times New Roman"/>
                <w:color w:val="000000"/>
                <w:sz w:val="24"/>
                <w:szCs w:val="24"/>
                <w:highlight w:val="yellow"/>
              </w:rPr>
              <w:t>AA</w:t>
            </w:r>
          </w:p>
        </w:tc>
        <w:tc>
          <w:tcPr>
            <w:tcW w:w="540" w:type="dxa"/>
            <w:tcBorders>
              <w:top w:val="nil"/>
              <w:left w:val="nil"/>
              <w:bottom w:val="single" w:sz="4" w:space="0" w:color="auto"/>
              <w:right w:val="single" w:sz="4" w:space="0" w:color="auto"/>
            </w:tcBorders>
            <w:shd w:val="clear" w:color="000000" w:fill="D9D9D9"/>
            <w:vAlign w:val="bottom"/>
          </w:tcPr>
          <w:p w14:paraId="276D9CFB"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highlight w:val="yellow"/>
              </w:rPr>
            </w:pPr>
            <w:r w:rsidRPr="00A90B2D">
              <w:rPr>
                <w:rFonts w:ascii="Aptos Narrow" w:hAnsi="Aptos Narrow"/>
                <w:color w:val="000000"/>
                <w:sz w:val="24"/>
                <w:szCs w:val="24"/>
              </w:rPr>
              <w:t>20</w:t>
            </w:r>
          </w:p>
        </w:tc>
      </w:tr>
      <w:tr w:rsidR="00A90B2D" w:rsidRPr="00A90B2D" w14:paraId="2C26CE3F"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3A38092E"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446</w:t>
            </w:r>
          </w:p>
        </w:tc>
        <w:tc>
          <w:tcPr>
            <w:tcW w:w="5835" w:type="dxa"/>
            <w:tcBorders>
              <w:top w:val="nil"/>
              <w:left w:val="nil"/>
              <w:bottom w:val="single" w:sz="4" w:space="0" w:color="auto"/>
              <w:right w:val="nil"/>
            </w:tcBorders>
            <w:shd w:val="clear" w:color="000000" w:fill="D9D9D9"/>
            <w:noWrap/>
            <w:vAlign w:val="center"/>
            <w:hideMark/>
          </w:tcPr>
          <w:p w14:paraId="12C4EDE6"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WYOMING </w:t>
            </w:r>
            <w:proofErr w:type="gramStart"/>
            <w:r w:rsidRPr="00A90B2D">
              <w:rPr>
                <w:rFonts w:ascii="Arial" w:eastAsia="Times New Roman" w:hAnsi="Arial" w:cs="Arial"/>
                <w:color w:val="000000"/>
                <w:sz w:val="20"/>
                <w:szCs w:val="20"/>
              </w:rPr>
              <w:t>COUNTY EAST</w:t>
            </w:r>
            <w:proofErr w:type="gramEnd"/>
            <w:r w:rsidRPr="00A90B2D">
              <w:rPr>
                <w:rFonts w:ascii="Arial" w:eastAsia="Times New Roman" w:hAnsi="Arial" w:cs="Arial"/>
                <w:color w:val="000000"/>
                <w:sz w:val="20"/>
                <w:szCs w:val="20"/>
              </w:rPr>
              <w:t xml:space="preserve"> HIGH SCHOOL         </w:t>
            </w:r>
          </w:p>
        </w:tc>
        <w:tc>
          <w:tcPr>
            <w:tcW w:w="900" w:type="dxa"/>
            <w:tcBorders>
              <w:top w:val="nil"/>
              <w:left w:val="nil"/>
              <w:bottom w:val="single" w:sz="4" w:space="0" w:color="auto"/>
              <w:right w:val="nil"/>
            </w:tcBorders>
            <w:shd w:val="clear" w:color="000000" w:fill="D9D9D9"/>
            <w:noWrap/>
            <w:vAlign w:val="bottom"/>
            <w:hideMark/>
          </w:tcPr>
          <w:p w14:paraId="27E74F45"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71.7%</w:t>
            </w:r>
          </w:p>
        </w:tc>
        <w:tc>
          <w:tcPr>
            <w:tcW w:w="900" w:type="dxa"/>
            <w:tcBorders>
              <w:top w:val="nil"/>
              <w:left w:val="nil"/>
              <w:bottom w:val="single" w:sz="4" w:space="0" w:color="auto"/>
              <w:right w:val="nil"/>
            </w:tcBorders>
            <w:shd w:val="clear" w:color="000000" w:fill="D9D9D9"/>
            <w:noWrap/>
            <w:vAlign w:val="bottom"/>
            <w:hideMark/>
          </w:tcPr>
          <w:p w14:paraId="6FD8E52D"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6EDCEAC1"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21</w:t>
            </w:r>
          </w:p>
        </w:tc>
      </w:tr>
      <w:tr w:rsidR="00A90B2D" w:rsidRPr="00A90B2D" w14:paraId="7B0C1EF4"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67C32286"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410</w:t>
            </w:r>
          </w:p>
        </w:tc>
        <w:tc>
          <w:tcPr>
            <w:tcW w:w="5835" w:type="dxa"/>
            <w:tcBorders>
              <w:top w:val="nil"/>
              <w:left w:val="nil"/>
              <w:bottom w:val="single" w:sz="4" w:space="0" w:color="auto"/>
              <w:right w:val="nil"/>
            </w:tcBorders>
            <w:shd w:val="clear" w:color="000000" w:fill="D9D9D9"/>
            <w:noWrap/>
            <w:vAlign w:val="center"/>
            <w:hideMark/>
          </w:tcPr>
          <w:p w14:paraId="44104E23"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POCA HIGH SCHOOL                        </w:t>
            </w:r>
          </w:p>
        </w:tc>
        <w:tc>
          <w:tcPr>
            <w:tcW w:w="900" w:type="dxa"/>
            <w:tcBorders>
              <w:top w:val="nil"/>
              <w:left w:val="nil"/>
              <w:bottom w:val="single" w:sz="4" w:space="0" w:color="auto"/>
              <w:right w:val="nil"/>
            </w:tcBorders>
            <w:shd w:val="clear" w:color="000000" w:fill="D9D9D9"/>
            <w:noWrap/>
            <w:vAlign w:val="bottom"/>
            <w:hideMark/>
          </w:tcPr>
          <w:p w14:paraId="40927E4A"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65.9%</w:t>
            </w:r>
          </w:p>
        </w:tc>
        <w:tc>
          <w:tcPr>
            <w:tcW w:w="900" w:type="dxa"/>
            <w:tcBorders>
              <w:top w:val="nil"/>
              <w:left w:val="nil"/>
              <w:bottom w:val="single" w:sz="4" w:space="0" w:color="auto"/>
              <w:right w:val="nil"/>
            </w:tcBorders>
            <w:shd w:val="clear" w:color="000000" w:fill="D9D9D9"/>
            <w:noWrap/>
            <w:vAlign w:val="bottom"/>
            <w:hideMark/>
          </w:tcPr>
          <w:p w14:paraId="4F03B419"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5C210D67"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22</w:t>
            </w:r>
          </w:p>
        </w:tc>
      </w:tr>
      <w:tr w:rsidR="00A90B2D" w:rsidRPr="00A90B2D" w14:paraId="60CB4A38"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1B0C5E1F"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401</w:t>
            </w:r>
          </w:p>
        </w:tc>
        <w:tc>
          <w:tcPr>
            <w:tcW w:w="5835" w:type="dxa"/>
            <w:tcBorders>
              <w:top w:val="nil"/>
              <w:left w:val="nil"/>
              <w:bottom w:val="single" w:sz="4" w:space="0" w:color="auto"/>
              <w:right w:val="nil"/>
            </w:tcBorders>
            <w:shd w:val="clear" w:color="000000" w:fill="D9D9D9"/>
            <w:noWrap/>
            <w:vAlign w:val="center"/>
            <w:hideMark/>
          </w:tcPr>
          <w:p w14:paraId="448378E5"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PETERSBURG HIGH SCHOOL                  </w:t>
            </w:r>
          </w:p>
        </w:tc>
        <w:tc>
          <w:tcPr>
            <w:tcW w:w="900" w:type="dxa"/>
            <w:tcBorders>
              <w:top w:val="nil"/>
              <w:left w:val="nil"/>
              <w:bottom w:val="single" w:sz="4" w:space="0" w:color="auto"/>
              <w:right w:val="nil"/>
            </w:tcBorders>
            <w:shd w:val="clear" w:color="000000" w:fill="D9D9D9"/>
            <w:noWrap/>
            <w:vAlign w:val="bottom"/>
            <w:hideMark/>
          </w:tcPr>
          <w:p w14:paraId="02C1B46C"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64.5%</w:t>
            </w:r>
          </w:p>
        </w:tc>
        <w:tc>
          <w:tcPr>
            <w:tcW w:w="900" w:type="dxa"/>
            <w:tcBorders>
              <w:top w:val="nil"/>
              <w:left w:val="nil"/>
              <w:bottom w:val="single" w:sz="4" w:space="0" w:color="auto"/>
              <w:right w:val="nil"/>
            </w:tcBorders>
            <w:shd w:val="clear" w:color="000000" w:fill="D9D9D9"/>
            <w:noWrap/>
            <w:vAlign w:val="bottom"/>
            <w:hideMark/>
          </w:tcPr>
          <w:p w14:paraId="5C3354CC"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3848ED7B"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23</w:t>
            </w:r>
          </w:p>
        </w:tc>
      </w:tr>
      <w:tr w:rsidR="00A90B2D" w:rsidRPr="00A90B2D" w14:paraId="51ED9EC6"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71EB2B92"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398</w:t>
            </w:r>
          </w:p>
        </w:tc>
        <w:tc>
          <w:tcPr>
            <w:tcW w:w="5835" w:type="dxa"/>
            <w:tcBorders>
              <w:top w:val="nil"/>
              <w:left w:val="nil"/>
              <w:bottom w:val="single" w:sz="4" w:space="0" w:color="auto"/>
              <w:right w:val="nil"/>
            </w:tcBorders>
            <w:shd w:val="clear" w:color="000000" w:fill="D9D9D9"/>
            <w:noWrap/>
            <w:vAlign w:val="center"/>
            <w:hideMark/>
          </w:tcPr>
          <w:p w14:paraId="65F36916"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RIVER VIEW HIGH SCHOOL                  </w:t>
            </w:r>
          </w:p>
        </w:tc>
        <w:tc>
          <w:tcPr>
            <w:tcW w:w="900" w:type="dxa"/>
            <w:tcBorders>
              <w:top w:val="nil"/>
              <w:left w:val="nil"/>
              <w:bottom w:val="single" w:sz="4" w:space="0" w:color="auto"/>
              <w:right w:val="nil"/>
            </w:tcBorders>
            <w:shd w:val="clear" w:color="000000" w:fill="D9D9D9"/>
            <w:noWrap/>
            <w:vAlign w:val="bottom"/>
            <w:hideMark/>
          </w:tcPr>
          <w:p w14:paraId="4613644F"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64.0%</w:t>
            </w:r>
          </w:p>
        </w:tc>
        <w:tc>
          <w:tcPr>
            <w:tcW w:w="900" w:type="dxa"/>
            <w:tcBorders>
              <w:top w:val="nil"/>
              <w:left w:val="nil"/>
              <w:bottom w:val="single" w:sz="4" w:space="0" w:color="auto"/>
              <w:right w:val="nil"/>
            </w:tcBorders>
            <w:shd w:val="clear" w:color="000000" w:fill="D9D9D9"/>
            <w:noWrap/>
            <w:vAlign w:val="bottom"/>
            <w:hideMark/>
          </w:tcPr>
          <w:p w14:paraId="70FBF314"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0CA931F1"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24</w:t>
            </w:r>
          </w:p>
        </w:tc>
      </w:tr>
      <w:tr w:rsidR="00A90B2D" w:rsidRPr="00A90B2D" w14:paraId="156C7C42"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23F102EC"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397</w:t>
            </w:r>
          </w:p>
        </w:tc>
        <w:tc>
          <w:tcPr>
            <w:tcW w:w="5835" w:type="dxa"/>
            <w:tcBorders>
              <w:top w:val="nil"/>
              <w:left w:val="nil"/>
              <w:bottom w:val="single" w:sz="4" w:space="0" w:color="auto"/>
              <w:right w:val="nil"/>
            </w:tcBorders>
            <w:shd w:val="clear" w:color="000000" w:fill="D9D9D9"/>
            <w:noWrap/>
            <w:vAlign w:val="center"/>
            <w:hideMark/>
          </w:tcPr>
          <w:p w14:paraId="7009EE46"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MIDLAND TRAIL HIGH                      </w:t>
            </w:r>
          </w:p>
        </w:tc>
        <w:tc>
          <w:tcPr>
            <w:tcW w:w="900" w:type="dxa"/>
            <w:tcBorders>
              <w:top w:val="nil"/>
              <w:left w:val="nil"/>
              <w:bottom w:val="single" w:sz="4" w:space="0" w:color="auto"/>
              <w:right w:val="nil"/>
            </w:tcBorders>
            <w:shd w:val="clear" w:color="000000" w:fill="D9D9D9"/>
            <w:noWrap/>
            <w:vAlign w:val="bottom"/>
            <w:hideMark/>
          </w:tcPr>
          <w:p w14:paraId="4806EBC4"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63.8%</w:t>
            </w:r>
          </w:p>
        </w:tc>
        <w:tc>
          <w:tcPr>
            <w:tcW w:w="900" w:type="dxa"/>
            <w:tcBorders>
              <w:top w:val="nil"/>
              <w:left w:val="nil"/>
              <w:bottom w:val="single" w:sz="4" w:space="0" w:color="auto"/>
              <w:right w:val="nil"/>
            </w:tcBorders>
            <w:shd w:val="clear" w:color="000000" w:fill="D9D9D9"/>
            <w:noWrap/>
            <w:vAlign w:val="bottom"/>
            <w:hideMark/>
          </w:tcPr>
          <w:p w14:paraId="4C8F8D41"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3A2AC24B"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25</w:t>
            </w:r>
          </w:p>
        </w:tc>
      </w:tr>
      <w:tr w:rsidR="00A90B2D" w:rsidRPr="00A90B2D" w14:paraId="3C80B8A9"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7DE7AE9D"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397</w:t>
            </w:r>
          </w:p>
        </w:tc>
        <w:tc>
          <w:tcPr>
            <w:tcW w:w="5835" w:type="dxa"/>
            <w:tcBorders>
              <w:top w:val="nil"/>
              <w:left w:val="nil"/>
              <w:bottom w:val="single" w:sz="4" w:space="0" w:color="auto"/>
              <w:right w:val="nil"/>
            </w:tcBorders>
            <w:shd w:val="clear" w:color="000000" w:fill="D9D9D9"/>
            <w:noWrap/>
            <w:vAlign w:val="center"/>
            <w:hideMark/>
          </w:tcPr>
          <w:p w14:paraId="3C22B78B"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RAVENSWOOD HIGH SCHOOL                  </w:t>
            </w:r>
          </w:p>
        </w:tc>
        <w:tc>
          <w:tcPr>
            <w:tcW w:w="900" w:type="dxa"/>
            <w:tcBorders>
              <w:top w:val="nil"/>
              <w:left w:val="nil"/>
              <w:bottom w:val="single" w:sz="4" w:space="0" w:color="auto"/>
              <w:right w:val="nil"/>
            </w:tcBorders>
            <w:shd w:val="clear" w:color="000000" w:fill="D9D9D9"/>
            <w:noWrap/>
            <w:vAlign w:val="bottom"/>
            <w:hideMark/>
          </w:tcPr>
          <w:p w14:paraId="1AE828BD"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63.8%</w:t>
            </w:r>
          </w:p>
        </w:tc>
        <w:tc>
          <w:tcPr>
            <w:tcW w:w="900" w:type="dxa"/>
            <w:tcBorders>
              <w:top w:val="nil"/>
              <w:left w:val="nil"/>
              <w:bottom w:val="single" w:sz="4" w:space="0" w:color="auto"/>
              <w:right w:val="nil"/>
            </w:tcBorders>
            <w:shd w:val="clear" w:color="000000" w:fill="D9D9D9"/>
            <w:noWrap/>
            <w:vAlign w:val="bottom"/>
            <w:hideMark/>
          </w:tcPr>
          <w:p w14:paraId="576F9AF3"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6F983045"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26</w:t>
            </w:r>
          </w:p>
        </w:tc>
      </w:tr>
      <w:tr w:rsidR="00A90B2D" w:rsidRPr="00A90B2D" w14:paraId="669F99C1"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3138ECF5"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382</w:t>
            </w:r>
          </w:p>
        </w:tc>
        <w:tc>
          <w:tcPr>
            <w:tcW w:w="5835" w:type="dxa"/>
            <w:tcBorders>
              <w:top w:val="nil"/>
              <w:left w:val="nil"/>
              <w:bottom w:val="single" w:sz="4" w:space="0" w:color="auto"/>
              <w:right w:val="nil"/>
            </w:tcBorders>
            <w:shd w:val="clear" w:color="000000" w:fill="D9D9D9"/>
            <w:noWrap/>
            <w:vAlign w:val="center"/>
            <w:hideMark/>
          </w:tcPr>
          <w:p w14:paraId="6FE74A5E"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BUFFALO HIGH SCHOOL                     </w:t>
            </w:r>
          </w:p>
        </w:tc>
        <w:tc>
          <w:tcPr>
            <w:tcW w:w="900" w:type="dxa"/>
            <w:tcBorders>
              <w:top w:val="nil"/>
              <w:left w:val="nil"/>
              <w:bottom w:val="single" w:sz="4" w:space="0" w:color="auto"/>
              <w:right w:val="nil"/>
            </w:tcBorders>
            <w:shd w:val="clear" w:color="000000" w:fill="D9D9D9"/>
            <w:noWrap/>
            <w:vAlign w:val="bottom"/>
            <w:hideMark/>
          </w:tcPr>
          <w:p w14:paraId="171CF069"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61.4%</w:t>
            </w:r>
          </w:p>
        </w:tc>
        <w:tc>
          <w:tcPr>
            <w:tcW w:w="900" w:type="dxa"/>
            <w:tcBorders>
              <w:top w:val="nil"/>
              <w:left w:val="nil"/>
              <w:bottom w:val="single" w:sz="4" w:space="0" w:color="auto"/>
              <w:right w:val="nil"/>
            </w:tcBorders>
            <w:shd w:val="clear" w:color="000000" w:fill="D9D9D9"/>
            <w:noWrap/>
            <w:vAlign w:val="bottom"/>
            <w:hideMark/>
          </w:tcPr>
          <w:p w14:paraId="4C3FB426"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single" w:sz="4" w:space="0" w:color="auto"/>
              <w:right w:val="single" w:sz="4" w:space="0" w:color="auto"/>
            </w:tcBorders>
            <w:shd w:val="clear" w:color="000000" w:fill="D9D9D9"/>
            <w:vAlign w:val="bottom"/>
          </w:tcPr>
          <w:p w14:paraId="42EF0500"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27</w:t>
            </w:r>
          </w:p>
        </w:tc>
      </w:tr>
      <w:tr w:rsidR="00A90B2D" w:rsidRPr="00A90B2D" w14:paraId="63714406" w14:textId="77777777" w:rsidTr="001719FA">
        <w:trPr>
          <w:trHeight w:val="285"/>
        </w:trPr>
        <w:tc>
          <w:tcPr>
            <w:tcW w:w="550" w:type="dxa"/>
            <w:tcBorders>
              <w:top w:val="nil"/>
              <w:left w:val="single" w:sz="4" w:space="0" w:color="auto"/>
              <w:bottom w:val="single" w:sz="4" w:space="0" w:color="auto"/>
              <w:right w:val="nil"/>
            </w:tcBorders>
            <w:shd w:val="clear" w:color="000000" w:fill="D9D9D9"/>
            <w:noWrap/>
            <w:vAlign w:val="center"/>
            <w:hideMark/>
          </w:tcPr>
          <w:p w14:paraId="13DA6944"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379</w:t>
            </w:r>
          </w:p>
        </w:tc>
        <w:tc>
          <w:tcPr>
            <w:tcW w:w="5835" w:type="dxa"/>
            <w:tcBorders>
              <w:top w:val="nil"/>
              <w:left w:val="nil"/>
              <w:bottom w:val="single" w:sz="4" w:space="0" w:color="auto"/>
              <w:right w:val="nil"/>
            </w:tcBorders>
            <w:shd w:val="clear" w:color="000000" w:fill="D9D9D9"/>
            <w:noWrap/>
            <w:vAlign w:val="center"/>
            <w:hideMark/>
          </w:tcPr>
          <w:p w14:paraId="3D051B9D"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WILLIAMSTOWN HIGH SCHOOL                </w:t>
            </w:r>
          </w:p>
        </w:tc>
        <w:tc>
          <w:tcPr>
            <w:tcW w:w="900" w:type="dxa"/>
            <w:tcBorders>
              <w:top w:val="nil"/>
              <w:left w:val="nil"/>
              <w:bottom w:val="single" w:sz="4" w:space="0" w:color="auto"/>
              <w:right w:val="nil"/>
            </w:tcBorders>
            <w:shd w:val="clear" w:color="000000" w:fill="D9D9D9"/>
            <w:noWrap/>
            <w:vAlign w:val="bottom"/>
            <w:hideMark/>
          </w:tcPr>
          <w:p w14:paraId="08011B93"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60.9%</w:t>
            </w:r>
          </w:p>
        </w:tc>
        <w:tc>
          <w:tcPr>
            <w:tcW w:w="900" w:type="dxa"/>
            <w:tcBorders>
              <w:top w:val="nil"/>
              <w:left w:val="nil"/>
              <w:bottom w:val="single" w:sz="4" w:space="0" w:color="auto"/>
              <w:right w:val="nil"/>
            </w:tcBorders>
            <w:shd w:val="clear" w:color="000000" w:fill="D9D9D9"/>
            <w:noWrap/>
            <w:vAlign w:val="bottom"/>
            <w:hideMark/>
          </w:tcPr>
          <w:p w14:paraId="2D8B7918"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AA</w:t>
            </w:r>
          </w:p>
        </w:tc>
        <w:tc>
          <w:tcPr>
            <w:tcW w:w="540" w:type="dxa"/>
            <w:tcBorders>
              <w:top w:val="nil"/>
              <w:left w:val="nil"/>
              <w:bottom w:val="nil"/>
              <w:right w:val="single" w:sz="4" w:space="0" w:color="auto"/>
            </w:tcBorders>
            <w:shd w:val="clear" w:color="000000" w:fill="D9D9D9"/>
            <w:vAlign w:val="bottom"/>
          </w:tcPr>
          <w:p w14:paraId="5AB16B61"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hAnsi="Aptos Narrow"/>
                <w:color w:val="000000"/>
                <w:sz w:val="24"/>
                <w:szCs w:val="24"/>
              </w:rPr>
              <w:t>28</w:t>
            </w:r>
          </w:p>
        </w:tc>
      </w:tr>
      <w:tr w:rsidR="00A90B2D" w:rsidRPr="00A90B2D" w14:paraId="08A1F3DF" w14:textId="77777777" w:rsidTr="001719FA">
        <w:trPr>
          <w:trHeight w:val="285"/>
        </w:trPr>
        <w:tc>
          <w:tcPr>
            <w:tcW w:w="550" w:type="dxa"/>
            <w:tcBorders>
              <w:top w:val="nil"/>
              <w:left w:val="nil"/>
              <w:bottom w:val="nil"/>
              <w:right w:val="nil"/>
            </w:tcBorders>
            <w:shd w:val="clear" w:color="auto" w:fill="auto"/>
            <w:noWrap/>
            <w:vAlign w:val="center"/>
            <w:hideMark/>
          </w:tcPr>
          <w:p w14:paraId="0B4B8794"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368</w:t>
            </w:r>
          </w:p>
        </w:tc>
        <w:tc>
          <w:tcPr>
            <w:tcW w:w="5835" w:type="dxa"/>
            <w:tcBorders>
              <w:top w:val="nil"/>
              <w:left w:val="nil"/>
              <w:bottom w:val="nil"/>
              <w:right w:val="nil"/>
            </w:tcBorders>
            <w:shd w:val="clear" w:color="auto" w:fill="auto"/>
            <w:noWrap/>
            <w:vAlign w:val="center"/>
            <w:hideMark/>
          </w:tcPr>
          <w:p w14:paraId="6B9CF3BB"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TYLER CONSOLIDATED HIGH SCHOOL          </w:t>
            </w:r>
          </w:p>
        </w:tc>
        <w:tc>
          <w:tcPr>
            <w:tcW w:w="900" w:type="dxa"/>
            <w:tcBorders>
              <w:top w:val="nil"/>
              <w:left w:val="nil"/>
              <w:bottom w:val="nil"/>
              <w:right w:val="nil"/>
            </w:tcBorders>
            <w:shd w:val="clear" w:color="000000" w:fill="FF0000"/>
            <w:noWrap/>
            <w:vAlign w:val="bottom"/>
            <w:hideMark/>
          </w:tcPr>
          <w:p w14:paraId="7F3F4B42" w14:textId="77777777" w:rsidR="00A90B2D" w:rsidRPr="00A90B2D" w:rsidRDefault="00A90B2D" w:rsidP="00A90B2D">
            <w:pPr>
              <w:spacing w:after="0" w:line="240" w:lineRule="auto"/>
              <w:jc w:val="right"/>
              <w:rPr>
                <w:rFonts w:ascii="Aptos Narrow" w:eastAsia="Times New Roman" w:hAnsi="Aptos Narrow" w:cs="Times New Roman"/>
                <w:color w:val="FFFFFF"/>
                <w:sz w:val="24"/>
                <w:szCs w:val="24"/>
              </w:rPr>
            </w:pPr>
            <w:r w:rsidRPr="00A90B2D">
              <w:rPr>
                <w:rFonts w:ascii="Aptos Narrow" w:eastAsia="Times New Roman" w:hAnsi="Aptos Narrow" w:cs="Times New Roman"/>
                <w:color w:val="FFFFFF"/>
                <w:sz w:val="24"/>
                <w:szCs w:val="24"/>
              </w:rPr>
              <w:t>59.2%</w:t>
            </w:r>
          </w:p>
        </w:tc>
        <w:tc>
          <w:tcPr>
            <w:tcW w:w="900" w:type="dxa"/>
            <w:tcBorders>
              <w:top w:val="nil"/>
              <w:left w:val="nil"/>
              <w:bottom w:val="nil"/>
              <w:right w:val="nil"/>
            </w:tcBorders>
            <w:shd w:val="clear" w:color="auto" w:fill="auto"/>
            <w:noWrap/>
            <w:vAlign w:val="bottom"/>
            <w:hideMark/>
          </w:tcPr>
          <w:p w14:paraId="3A372CC5" w14:textId="77777777" w:rsidR="00A90B2D" w:rsidRPr="00A90B2D" w:rsidRDefault="00A90B2D" w:rsidP="00A90B2D">
            <w:pPr>
              <w:spacing w:after="0" w:line="240" w:lineRule="auto"/>
              <w:jc w:val="right"/>
              <w:rPr>
                <w:rFonts w:ascii="Aptos Narrow" w:eastAsia="Times New Roman" w:hAnsi="Aptos Narrow" w:cs="Times New Roman"/>
                <w:color w:val="FFFFFF"/>
                <w:sz w:val="24"/>
                <w:szCs w:val="24"/>
              </w:rPr>
            </w:pPr>
          </w:p>
        </w:tc>
        <w:tc>
          <w:tcPr>
            <w:tcW w:w="540" w:type="dxa"/>
            <w:tcBorders>
              <w:top w:val="nil"/>
              <w:left w:val="nil"/>
              <w:bottom w:val="nil"/>
              <w:right w:val="nil"/>
            </w:tcBorders>
          </w:tcPr>
          <w:p w14:paraId="71BD5CE7" w14:textId="77777777" w:rsidR="00A90B2D" w:rsidRPr="00A90B2D" w:rsidRDefault="00A90B2D" w:rsidP="00A90B2D">
            <w:pPr>
              <w:spacing w:after="0" w:line="240" w:lineRule="auto"/>
              <w:jc w:val="right"/>
              <w:rPr>
                <w:rFonts w:ascii="Aptos Narrow" w:eastAsia="Times New Roman" w:hAnsi="Aptos Narrow" w:cs="Times New Roman"/>
                <w:color w:val="FFFFFF"/>
                <w:sz w:val="24"/>
                <w:szCs w:val="24"/>
              </w:rPr>
            </w:pPr>
          </w:p>
        </w:tc>
      </w:tr>
    </w:tbl>
    <w:p w14:paraId="48155F7E" w14:textId="77777777" w:rsidR="00A90B2D" w:rsidRPr="00A90B2D" w:rsidRDefault="00A90B2D" w:rsidP="00A90B2D">
      <w:pPr>
        <w:spacing w:line="278" w:lineRule="auto"/>
        <w:rPr>
          <w:b/>
          <w:sz w:val="24"/>
          <w:szCs w:val="24"/>
        </w:rPr>
      </w:pPr>
    </w:p>
    <w:tbl>
      <w:tblPr>
        <w:tblW w:w="8828" w:type="dxa"/>
        <w:tblLook w:val="04A0" w:firstRow="1" w:lastRow="0" w:firstColumn="1" w:lastColumn="0" w:noHBand="0" w:noVBand="1"/>
      </w:tblPr>
      <w:tblGrid>
        <w:gridCol w:w="550"/>
        <w:gridCol w:w="4840"/>
        <w:gridCol w:w="1895"/>
        <w:gridCol w:w="990"/>
        <w:gridCol w:w="553"/>
      </w:tblGrid>
      <w:tr w:rsidR="00A90B2D" w:rsidRPr="00A90B2D" w14:paraId="696A0F0F" w14:textId="77777777" w:rsidTr="001719FA">
        <w:trPr>
          <w:trHeight w:val="285"/>
        </w:trPr>
        <w:tc>
          <w:tcPr>
            <w:tcW w:w="550" w:type="dxa"/>
            <w:tcBorders>
              <w:top w:val="single" w:sz="4" w:space="0" w:color="auto"/>
              <w:left w:val="single" w:sz="4" w:space="0" w:color="auto"/>
              <w:bottom w:val="single" w:sz="4" w:space="0" w:color="auto"/>
              <w:right w:val="nil"/>
            </w:tcBorders>
            <w:shd w:val="clear" w:color="000000" w:fill="F2CEEF"/>
            <w:noWrap/>
            <w:vAlign w:val="center"/>
            <w:hideMark/>
          </w:tcPr>
          <w:p w14:paraId="76FD486D"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368</w:t>
            </w:r>
          </w:p>
        </w:tc>
        <w:tc>
          <w:tcPr>
            <w:tcW w:w="4840" w:type="dxa"/>
            <w:tcBorders>
              <w:top w:val="single" w:sz="4" w:space="0" w:color="auto"/>
              <w:left w:val="nil"/>
              <w:bottom w:val="single" w:sz="4" w:space="0" w:color="auto"/>
              <w:right w:val="nil"/>
            </w:tcBorders>
            <w:shd w:val="clear" w:color="000000" w:fill="F2CEEF"/>
            <w:noWrap/>
            <w:vAlign w:val="center"/>
            <w:hideMark/>
          </w:tcPr>
          <w:p w14:paraId="6DD06DC3"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TYLER CONSOLIDATED HIGH SCHOOL          </w:t>
            </w:r>
          </w:p>
        </w:tc>
        <w:tc>
          <w:tcPr>
            <w:tcW w:w="1895" w:type="dxa"/>
            <w:tcBorders>
              <w:top w:val="single" w:sz="4" w:space="0" w:color="auto"/>
              <w:left w:val="nil"/>
              <w:bottom w:val="single" w:sz="4" w:space="0" w:color="auto"/>
              <w:right w:val="nil"/>
            </w:tcBorders>
            <w:shd w:val="clear" w:color="000000" w:fill="F2CEEF"/>
            <w:noWrap/>
            <w:vAlign w:val="bottom"/>
            <w:hideMark/>
          </w:tcPr>
          <w:p w14:paraId="700FCEE4"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59.2%</w:t>
            </w:r>
          </w:p>
        </w:tc>
        <w:tc>
          <w:tcPr>
            <w:tcW w:w="990" w:type="dxa"/>
            <w:tcBorders>
              <w:top w:val="single" w:sz="4" w:space="0" w:color="auto"/>
              <w:left w:val="nil"/>
              <w:bottom w:val="single" w:sz="4" w:space="0" w:color="auto"/>
              <w:right w:val="nil"/>
            </w:tcBorders>
            <w:shd w:val="clear" w:color="000000" w:fill="F2CEEF"/>
            <w:noWrap/>
            <w:vAlign w:val="bottom"/>
            <w:hideMark/>
          </w:tcPr>
          <w:p w14:paraId="2981072D"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single" w:sz="4" w:space="0" w:color="auto"/>
              <w:left w:val="nil"/>
              <w:bottom w:val="single" w:sz="4" w:space="0" w:color="auto"/>
              <w:right w:val="single" w:sz="4" w:space="0" w:color="auto"/>
            </w:tcBorders>
            <w:shd w:val="clear" w:color="000000" w:fill="F2CEEF"/>
            <w:noWrap/>
            <w:vAlign w:val="bottom"/>
            <w:hideMark/>
          </w:tcPr>
          <w:p w14:paraId="55FD170C"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1</w:t>
            </w:r>
          </w:p>
        </w:tc>
      </w:tr>
      <w:tr w:rsidR="00A90B2D" w:rsidRPr="00A90B2D" w14:paraId="3BEDBC90"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24D09B47"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367</w:t>
            </w:r>
          </w:p>
        </w:tc>
        <w:tc>
          <w:tcPr>
            <w:tcW w:w="4840" w:type="dxa"/>
            <w:tcBorders>
              <w:top w:val="nil"/>
              <w:left w:val="nil"/>
              <w:bottom w:val="single" w:sz="4" w:space="0" w:color="auto"/>
              <w:right w:val="nil"/>
            </w:tcBorders>
            <w:shd w:val="clear" w:color="000000" w:fill="F2CEEF"/>
            <w:noWrap/>
            <w:vAlign w:val="center"/>
            <w:hideMark/>
          </w:tcPr>
          <w:p w14:paraId="71E1AAB0"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6-12 SUMMERS COUNTY COMPREHENSIVE HS    </w:t>
            </w:r>
          </w:p>
        </w:tc>
        <w:tc>
          <w:tcPr>
            <w:tcW w:w="1895" w:type="dxa"/>
            <w:tcBorders>
              <w:top w:val="nil"/>
              <w:left w:val="nil"/>
              <w:bottom w:val="single" w:sz="4" w:space="0" w:color="auto"/>
              <w:right w:val="nil"/>
            </w:tcBorders>
            <w:shd w:val="clear" w:color="000000" w:fill="F2CEEF"/>
            <w:noWrap/>
            <w:vAlign w:val="bottom"/>
            <w:hideMark/>
          </w:tcPr>
          <w:p w14:paraId="795E0F1B"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59.0%</w:t>
            </w:r>
          </w:p>
        </w:tc>
        <w:tc>
          <w:tcPr>
            <w:tcW w:w="990" w:type="dxa"/>
            <w:tcBorders>
              <w:top w:val="nil"/>
              <w:left w:val="nil"/>
              <w:bottom w:val="single" w:sz="4" w:space="0" w:color="auto"/>
              <w:right w:val="nil"/>
            </w:tcBorders>
            <w:shd w:val="clear" w:color="000000" w:fill="F2CEEF"/>
            <w:noWrap/>
            <w:vAlign w:val="bottom"/>
            <w:hideMark/>
          </w:tcPr>
          <w:p w14:paraId="287671AD"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62F3BEDB"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2</w:t>
            </w:r>
          </w:p>
        </w:tc>
      </w:tr>
      <w:tr w:rsidR="00A90B2D" w:rsidRPr="00A90B2D" w14:paraId="3B3E124C"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2A67B475"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365</w:t>
            </w:r>
          </w:p>
        </w:tc>
        <w:tc>
          <w:tcPr>
            <w:tcW w:w="4840" w:type="dxa"/>
            <w:tcBorders>
              <w:top w:val="nil"/>
              <w:left w:val="nil"/>
              <w:bottom w:val="single" w:sz="4" w:space="0" w:color="auto"/>
              <w:right w:val="nil"/>
            </w:tcBorders>
            <w:shd w:val="clear" w:color="000000" w:fill="F2CEEF"/>
            <w:noWrap/>
            <w:vAlign w:val="center"/>
            <w:hideMark/>
          </w:tcPr>
          <w:p w14:paraId="6782C5AB"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SOUTH HARRISON HIGH SCHOOL              </w:t>
            </w:r>
          </w:p>
        </w:tc>
        <w:tc>
          <w:tcPr>
            <w:tcW w:w="1895" w:type="dxa"/>
            <w:tcBorders>
              <w:top w:val="nil"/>
              <w:left w:val="nil"/>
              <w:bottom w:val="single" w:sz="4" w:space="0" w:color="auto"/>
              <w:right w:val="nil"/>
            </w:tcBorders>
            <w:shd w:val="clear" w:color="000000" w:fill="F2CEEF"/>
            <w:noWrap/>
            <w:vAlign w:val="bottom"/>
            <w:hideMark/>
          </w:tcPr>
          <w:p w14:paraId="1EE610CF"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58.7%</w:t>
            </w:r>
          </w:p>
        </w:tc>
        <w:tc>
          <w:tcPr>
            <w:tcW w:w="990" w:type="dxa"/>
            <w:tcBorders>
              <w:top w:val="nil"/>
              <w:left w:val="nil"/>
              <w:bottom w:val="single" w:sz="4" w:space="0" w:color="auto"/>
              <w:right w:val="nil"/>
            </w:tcBorders>
            <w:shd w:val="clear" w:color="000000" w:fill="F2CEEF"/>
            <w:noWrap/>
            <w:vAlign w:val="bottom"/>
            <w:hideMark/>
          </w:tcPr>
          <w:p w14:paraId="7B1F86F3"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0389097F"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3</w:t>
            </w:r>
          </w:p>
        </w:tc>
      </w:tr>
      <w:tr w:rsidR="00A90B2D" w:rsidRPr="00A90B2D" w14:paraId="3A12CC08"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5750BA2F"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355</w:t>
            </w:r>
          </w:p>
        </w:tc>
        <w:tc>
          <w:tcPr>
            <w:tcW w:w="4840" w:type="dxa"/>
            <w:tcBorders>
              <w:top w:val="nil"/>
              <w:left w:val="nil"/>
              <w:bottom w:val="single" w:sz="4" w:space="0" w:color="auto"/>
              <w:right w:val="nil"/>
            </w:tcBorders>
            <w:shd w:val="clear" w:color="000000" w:fill="F2CEEF"/>
            <w:noWrap/>
            <w:vAlign w:val="center"/>
            <w:hideMark/>
          </w:tcPr>
          <w:p w14:paraId="4F038F57"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DODDRIDGE COUNTY HIGH SCHOOL            </w:t>
            </w:r>
          </w:p>
        </w:tc>
        <w:tc>
          <w:tcPr>
            <w:tcW w:w="1895" w:type="dxa"/>
            <w:tcBorders>
              <w:top w:val="nil"/>
              <w:left w:val="nil"/>
              <w:bottom w:val="single" w:sz="4" w:space="0" w:color="auto"/>
              <w:right w:val="nil"/>
            </w:tcBorders>
            <w:shd w:val="clear" w:color="000000" w:fill="F2CEEF"/>
            <w:noWrap/>
            <w:vAlign w:val="bottom"/>
            <w:hideMark/>
          </w:tcPr>
          <w:p w14:paraId="569ED685"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57.1%</w:t>
            </w:r>
          </w:p>
        </w:tc>
        <w:tc>
          <w:tcPr>
            <w:tcW w:w="990" w:type="dxa"/>
            <w:tcBorders>
              <w:top w:val="nil"/>
              <w:left w:val="nil"/>
              <w:bottom w:val="single" w:sz="4" w:space="0" w:color="auto"/>
              <w:right w:val="nil"/>
            </w:tcBorders>
            <w:shd w:val="clear" w:color="000000" w:fill="F2CEEF"/>
            <w:noWrap/>
            <w:vAlign w:val="bottom"/>
            <w:hideMark/>
          </w:tcPr>
          <w:p w14:paraId="269884F5"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44318046"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4</w:t>
            </w:r>
          </w:p>
        </w:tc>
      </w:tr>
      <w:tr w:rsidR="00A90B2D" w:rsidRPr="00A90B2D" w14:paraId="5E9496C2"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7E2A1722"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350</w:t>
            </w:r>
          </w:p>
        </w:tc>
        <w:tc>
          <w:tcPr>
            <w:tcW w:w="4840" w:type="dxa"/>
            <w:tcBorders>
              <w:top w:val="nil"/>
              <w:left w:val="nil"/>
              <w:bottom w:val="single" w:sz="4" w:space="0" w:color="auto"/>
              <w:right w:val="nil"/>
            </w:tcBorders>
            <w:shd w:val="clear" w:color="000000" w:fill="F2CEEF"/>
            <w:noWrap/>
            <w:vAlign w:val="center"/>
            <w:hideMark/>
          </w:tcPr>
          <w:p w14:paraId="2FC67774"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GREENBRIER WEST HIGH SCHOOL             </w:t>
            </w:r>
          </w:p>
        </w:tc>
        <w:tc>
          <w:tcPr>
            <w:tcW w:w="1895" w:type="dxa"/>
            <w:tcBorders>
              <w:top w:val="nil"/>
              <w:left w:val="nil"/>
              <w:bottom w:val="single" w:sz="4" w:space="0" w:color="auto"/>
              <w:right w:val="nil"/>
            </w:tcBorders>
            <w:shd w:val="clear" w:color="000000" w:fill="F2CEEF"/>
            <w:noWrap/>
            <w:vAlign w:val="bottom"/>
            <w:hideMark/>
          </w:tcPr>
          <w:p w14:paraId="6BE1599B"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56.3%</w:t>
            </w:r>
          </w:p>
        </w:tc>
        <w:tc>
          <w:tcPr>
            <w:tcW w:w="990" w:type="dxa"/>
            <w:tcBorders>
              <w:top w:val="nil"/>
              <w:left w:val="nil"/>
              <w:bottom w:val="single" w:sz="4" w:space="0" w:color="auto"/>
              <w:right w:val="nil"/>
            </w:tcBorders>
            <w:shd w:val="clear" w:color="000000" w:fill="F2CEEF"/>
            <w:noWrap/>
            <w:vAlign w:val="bottom"/>
            <w:hideMark/>
          </w:tcPr>
          <w:p w14:paraId="3F377F8D"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4F2521F5"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5</w:t>
            </w:r>
          </w:p>
        </w:tc>
      </w:tr>
      <w:tr w:rsidR="00A90B2D" w:rsidRPr="00A90B2D" w14:paraId="2371B4B9"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056879C1"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346</w:t>
            </w:r>
          </w:p>
        </w:tc>
        <w:tc>
          <w:tcPr>
            <w:tcW w:w="4840" w:type="dxa"/>
            <w:tcBorders>
              <w:top w:val="nil"/>
              <w:left w:val="nil"/>
              <w:bottom w:val="single" w:sz="4" w:space="0" w:color="auto"/>
              <w:right w:val="nil"/>
            </w:tcBorders>
            <w:shd w:val="clear" w:color="000000" w:fill="F2CEEF"/>
            <w:noWrap/>
            <w:vAlign w:val="center"/>
            <w:hideMark/>
          </w:tcPr>
          <w:p w14:paraId="14139C76"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LIBERTY HIGH SCHOOL                     </w:t>
            </w:r>
          </w:p>
        </w:tc>
        <w:tc>
          <w:tcPr>
            <w:tcW w:w="1895" w:type="dxa"/>
            <w:tcBorders>
              <w:top w:val="nil"/>
              <w:left w:val="nil"/>
              <w:bottom w:val="single" w:sz="4" w:space="0" w:color="auto"/>
              <w:right w:val="nil"/>
            </w:tcBorders>
            <w:shd w:val="clear" w:color="000000" w:fill="F2CEEF"/>
            <w:noWrap/>
            <w:vAlign w:val="bottom"/>
            <w:hideMark/>
          </w:tcPr>
          <w:p w14:paraId="4F6608F3"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55.6%</w:t>
            </w:r>
          </w:p>
        </w:tc>
        <w:tc>
          <w:tcPr>
            <w:tcW w:w="990" w:type="dxa"/>
            <w:tcBorders>
              <w:top w:val="nil"/>
              <w:left w:val="nil"/>
              <w:bottom w:val="single" w:sz="4" w:space="0" w:color="auto"/>
              <w:right w:val="nil"/>
            </w:tcBorders>
            <w:shd w:val="clear" w:color="000000" w:fill="F2CEEF"/>
            <w:noWrap/>
            <w:vAlign w:val="bottom"/>
            <w:hideMark/>
          </w:tcPr>
          <w:p w14:paraId="187220F4"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6D66FFD6"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6</w:t>
            </w:r>
          </w:p>
        </w:tc>
      </w:tr>
      <w:tr w:rsidR="00A90B2D" w:rsidRPr="00A90B2D" w14:paraId="6D6E136A"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5C2ED9F9"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344</w:t>
            </w:r>
          </w:p>
        </w:tc>
        <w:tc>
          <w:tcPr>
            <w:tcW w:w="4840" w:type="dxa"/>
            <w:tcBorders>
              <w:top w:val="nil"/>
              <w:left w:val="nil"/>
              <w:bottom w:val="single" w:sz="4" w:space="0" w:color="auto"/>
              <w:right w:val="nil"/>
            </w:tcBorders>
            <w:shd w:val="clear" w:color="000000" w:fill="F2CEEF"/>
            <w:noWrap/>
            <w:vAlign w:val="center"/>
            <w:hideMark/>
          </w:tcPr>
          <w:p w14:paraId="0C6D0B37"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TOLSIA HIGH SCHOOL                      </w:t>
            </w:r>
          </w:p>
        </w:tc>
        <w:tc>
          <w:tcPr>
            <w:tcW w:w="1895" w:type="dxa"/>
            <w:tcBorders>
              <w:top w:val="nil"/>
              <w:left w:val="nil"/>
              <w:bottom w:val="single" w:sz="4" w:space="0" w:color="auto"/>
              <w:right w:val="nil"/>
            </w:tcBorders>
            <w:shd w:val="clear" w:color="000000" w:fill="F2CEEF"/>
            <w:noWrap/>
            <w:vAlign w:val="bottom"/>
            <w:hideMark/>
          </w:tcPr>
          <w:p w14:paraId="4E53E3B8"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55.3%</w:t>
            </w:r>
          </w:p>
        </w:tc>
        <w:tc>
          <w:tcPr>
            <w:tcW w:w="990" w:type="dxa"/>
            <w:tcBorders>
              <w:top w:val="nil"/>
              <w:left w:val="nil"/>
              <w:bottom w:val="single" w:sz="4" w:space="0" w:color="auto"/>
              <w:right w:val="nil"/>
            </w:tcBorders>
            <w:shd w:val="clear" w:color="000000" w:fill="F2CEEF"/>
            <w:noWrap/>
            <w:vAlign w:val="bottom"/>
            <w:hideMark/>
          </w:tcPr>
          <w:p w14:paraId="0353E02A"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43CB6853"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7</w:t>
            </w:r>
          </w:p>
        </w:tc>
      </w:tr>
      <w:tr w:rsidR="00A90B2D" w:rsidRPr="00A90B2D" w14:paraId="0053A944"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32EBC37E"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333</w:t>
            </w:r>
          </w:p>
        </w:tc>
        <w:tc>
          <w:tcPr>
            <w:tcW w:w="4840" w:type="dxa"/>
            <w:tcBorders>
              <w:top w:val="nil"/>
              <w:left w:val="nil"/>
              <w:bottom w:val="single" w:sz="4" w:space="0" w:color="auto"/>
              <w:right w:val="nil"/>
            </w:tcBorders>
            <w:shd w:val="clear" w:color="000000" w:fill="F2CEEF"/>
            <w:noWrap/>
            <w:vAlign w:val="center"/>
            <w:hideMark/>
          </w:tcPr>
          <w:p w14:paraId="19B78787"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WEBSTER COUNTY HIGH SCHOOL              </w:t>
            </w:r>
          </w:p>
        </w:tc>
        <w:tc>
          <w:tcPr>
            <w:tcW w:w="1895" w:type="dxa"/>
            <w:tcBorders>
              <w:top w:val="nil"/>
              <w:left w:val="nil"/>
              <w:bottom w:val="single" w:sz="4" w:space="0" w:color="auto"/>
              <w:right w:val="nil"/>
            </w:tcBorders>
            <w:shd w:val="clear" w:color="000000" w:fill="F2CEEF"/>
            <w:noWrap/>
            <w:vAlign w:val="bottom"/>
            <w:hideMark/>
          </w:tcPr>
          <w:p w14:paraId="30D6F5D9"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53.5%</w:t>
            </w:r>
          </w:p>
        </w:tc>
        <w:tc>
          <w:tcPr>
            <w:tcW w:w="990" w:type="dxa"/>
            <w:tcBorders>
              <w:top w:val="nil"/>
              <w:left w:val="nil"/>
              <w:bottom w:val="single" w:sz="4" w:space="0" w:color="auto"/>
              <w:right w:val="nil"/>
            </w:tcBorders>
            <w:shd w:val="clear" w:color="000000" w:fill="F2CEEF"/>
            <w:noWrap/>
            <w:vAlign w:val="bottom"/>
            <w:hideMark/>
          </w:tcPr>
          <w:p w14:paraId="41A25B53"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0C9662A9"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8</w:t>
            </w:r>
          </w:p>
        </w:tc>
      </w:tr>
      <w:tr w:rsidR="00A90B2D" w:rsidRPr="00A90B2D" w14:paraId="40DE2641"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24914E33"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328</w:t>
            </w:r>
          </w:p>
        </w:tc>
        <w:tc>
          <w:tcPr>
            <w:tcW w:w="4840" w:type="dxa"/>
            <w:tcBorders>
              <w:top w:val="nil"/>
              <w:left w:val="nil"/>
              <w:bottom w:val="single" w:sz="4" w:space="0" w:color="auto"/>
              <w:right w:val="nil"/>
            </w:tcBorders>
            <w:shd w:val="clear" w:color="000000" w:fill="F2CEEF"/>
            <w:noWrap/>
            <w:vAlign w:val="center"/>
            <w:hideMark/>
          </w:tcPr>
          <w:p w14:paraId="7571D2B7"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RITCHIE COUNTY HIGH SCHOOL              </w:t>
            </w:r>
          </w:p>
        </w:tc>
        <w:tc>
          <w:tcPr>
            <w:tcW w:w="1895" w:type="dxa"/>
            <w:tcBorders>
              <w:top w:val="nil"/>
              <w:left w:val="nil"/>
              <w:bottom w:val="single" w:sz="4" w:space="0" w:color="auto"/>
              <w:right w:val="nil"/>
            </w:tcBorders>
            <w:shd w:val="clear" w:color="000000" w:fill="F2CEEF"/>
            <w:noWrap/>
            <w:vAlign w:val="bottom"/>
            <w:hideMark/>
          </w:tcPr>
          <w:p w14:paraId="2AADBD0E"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52.7%</w:t>
            </w:r>
          </w:p>
        </w:tc>
        <w:tc>
          <w:tcPr>
            <w:tcW w:w="990" w:type="dxa"/>
            <w:tcBorders>
              <w:top w:val="nil"/>
              <w:left w:val="nil"/>
              <w:bottom w:val="single" w:sz="4" w:space="0" w:color="auto"/>
              <w:right w:val="nil"/>
            </w:tcBorders>
            <w:shd w:val="clear" w:color="000000" w:fill="F2CEEF"/>
            <w:noWrap/>
            <w:vAlign w:val="bottom"/>
            <w:hideMark/>
          </w:tcPr>
          <w:p w14:paraId="663A7E40"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6D0A57FB"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9</w:t>
            </w:r>
          </w:p>
        </w:tc>
      </w:tr>
      <w:tr w:rsidR="00A90B2D" w:rsidRPr="00A90B2D" w14:paraId="2D8E9771"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256E5F03"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320</w:t>
            </w:r>
          </w:p>
        </w:tc>
        <w:tc>
          <w:tcPr>
            <w:tcW w:w="4840" w:type="dxa"/>
            <w:tcBorders>
              <w:top w:val="nil"/>
              <w:left w:val="nil"/>
              <w:bottom w:val="single" w:sz="4" w:space="0" w:color="auto"/>
              <w:right w:val="nil"/>
            </w:tcBorders>
            <w:shd w:val="clear" w:color="000000" w:fill="F2CEEF"/>
            <w:noWrap/>
            <w:vAlign w:val="center"/>
            <w:hideMark/>
          </w:tcPr>
          <w:p w14:paraId="163FAFF0" w14:textId="77777777" w:rsidR="00A90B2D" w:rsidRPr="00A90B2D" w:rsidRDefault="00A90B2D" w:rsidP="00A90B2D">
            <w:pPr>
              <w:spacing w:after="0" w:line="240" w:lineRule="auto"/>
              <w:rPr>
                <w:rFonts w:ascii="Arial" w:eastAsia="Times New Roman" w:hAnsi="Arial" w:cs="Arial"/>
                <w:color w:val="000000"/>
                <w:sz w:val="20"/>
                <w:szCs w:val="20"/>
              </w:rPr>
            </w:pPr>
            <w:proofErr w:type="gramStart"/>
            <w:r w:rsidRPr="00A90B2D">
              <w:rPr>
                <w:rFonts w:ascii="Arial" w:eastAsia="Times New Roman" w:hAnsi="Arial" w:cs="Arial"/>
                <w:color w:val="000000"/>
                <w:sz w:val="20"/>
                <w:szCs w:val="20"/>
              </w:rPr>
              <w:t>MAN</w:t>
            </w:r>
            <w:proofErr w:type="gramEnd"/>
            <w:r w:rsidRPr="00A90B2D">
              <w:rPr>
                <w:rFonts w:ascii="Arial" w:eastAsia="Times New Roman" w:hAnsi="Arial" w:cs="Arial"/>
                <w:color w:val="000000"/>
                <w:sz w:val="20"/>
                <w:szCs w:val="20"/>
              </w:rPr>
              <w:t xml:space="preserve"> SENIOR HIGH SCHOOL                  </w:t>
            </w:r>
          </w:p>
        </w:tc>
        <w:tc>
          <w:tcPr>
            <w:tcW w:w="1895" w:type="dxa"/>
            <w:tcBorders>
              <w:top w:val="nil"/>
              <w:left w:val="nil"/>
              <w:bottom w:val="single" w:sz="4" w:space="0" w:color="auto"/>
              <w:right w:val="nil"/>
            </w:tcBorders>
            <w:shd w:val="clear" w:color="000000" w:fill="F2CEEF"/>
            <w:noWrap/>
            <w:vAlign w:val="bottom"/>
            <w:hideMark/>
          </w:tcPr>
          <w:p w14:paraId="244D465B"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51.4%</w:t>
            </w:r>
          </w:p>
        </w:tc>
        <w:tc>
          <w:tcPr>
            <w:tcW w:w="990" w:type="dxa"/>
            <w:tcBorders>
              <w:top w:val="nil"/>
              <w:left w:val="nil"/>
              <w:bottom w:val="single" w:sz="4" w:space="0" w:color="auto"/>
              <w:right w:val="nil"/>
            </w:tcBorders>
            <w:shd w:val="clear" w:color="000000" w:fill="F2CEEF"/>
            <w:noWrap/>
            <w:vAlign w:val="bottom"/>
            <w:hideMark/>
          </w:tcPr>
          <w:p w14:paraId="4390E56E"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28BE74AB"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10</w:t>
            </w:r>
          </w:p>
        </w:tc>
      </w:tr>
      <w:tr w:rsidR="00A90B2D" w:rsidRPr="00A90B2D" w14:paraId="43D907D5"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5254A34A"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316</w:t>
            </w:r>
          </w:p>
        </w:tc>
        <w:tc>
          <w:tcPr>
            <w:tcW w:w="4840" w:type="dxa"/>
            <w:tcBorders>
              <w:top w:val="nil"/>
              <w:left w:val="nil"/>
              <w:bottom w:val="single" w:sz="4" w:space="0" w:color="auto"/>
              <w:right w:val="nil"/>
            </w:tcBorders>
            <w:shd w:val="clear" w:color="000000" w:fill="F2CEEF"/>
            <w:noWrap/>
            <w:vAlign w:val="center"/>
            <w:hideMark/>
          </w:tcPr>
          <w:p w14:paraId="1409348A"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SHERMAN HIGH SCHOOL                     </w:t>
            </w:r>
          </w:p>
        </w:tc>
        <w:tc>
          <w:tcPr>
            <w:tcW w:w="1895" w:type="dxa"/>
            <w:tcBorders>
              <w:top w:val="nil"/>
              <w:left w:val="nil"/>
              <w:bottom w:val="single" w:sz="4" w:space="0" w:color="auto"/>
              <w:right w:val="nil"/>
            </w:tcBorders>
            <w:shd w:val="clear" w:color="000000" w:fill="F2CEEF"/>
            <w:noWrap/>
            <w:vAlign w:val="bottom"/>
            <w:hideMark/>
          </w:tcPr>
          <w:p w14:paraId="40313FC4"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50.8%</w:t>
            </w:r>
          </w:p>
        </w:tc>
        <w:tc>
          <w:tcPr>
            <w:tcW w:w="990" w:type="dxa"/>
            <w:tcBorders>
              <w:top w:val="nil"/>
              <w:left w:val="nil"/>
              <w:bottom w:val="single" w:sz="4" w:space="0" w:color="auto"/>
              <w:right w:val="nil"/>
            </w:tcBorders>
            <w:shd w:val="clear" w:color="000000" w:fill="F2CEEF"/>
            <w:noWrap/>
            <w:vAlign w:val="bottom"/>
            <w:hideMark/>
          </w:tcPr>
          <w:p w14:paraId="3C680D6F"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7ED81CE2"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11</w:t>
            </w:r>
          </w:p>
        </w:tc>
      </w:tr>
      <w:tr w:rsidR="00A90B2D" w:rsidRPr="00A90B2D" w14:paraId="60A2CAFB"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780E486C"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315</w:t>
            </w:r>
          </w:p>
        </w:tc>
        <w:tc>
          <w:tcPr>
            <w:tcW w:w="4840" w:type="dxa"/>
            <w:tcBorders>
              <w:top w:val="nil"/>
              <w:left w:val="nil"/>
              <w:bottom w:val="single" w:sz="4" w:space="0" w:color="auto"/>
              <w:right w:val="nil"/>
            </w:tcBorders>
            <w:shd w:val="clear" w:color="000000" w:fill="F2CEEF"/>
            <w:noWrap/>
            <w:vAlign w:val="center"/>
            <w:hideMark/>
          </w:tcPr>
          <w:p w14:paraId="56FD5377"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TUG VALLEY HIGH SCHOOL                  </w:t>
            </w:r>
          </w:p>
        </w:tc>
        <w:tc>
          <w:tcPr>
            <w:tcW w:w="1895" w:type="dxa"/>
            <w:tcBorders>
              <w:top w:val="nil"/>
              <w:left w:val="nil"/>
              <w:bottom w:val="single" w:sz="4" w:space="0" w:color="auto"/>
              <w:right w:val="nil"/>
            </w:tcBorders>
            <w:shd w:val="clear" w:color="000000" w:fill="F2CEEF"/>
            <w:noWrap/>
            <w:vAlign w:val="bottom"/>
            <w:hideMark/>
          </w:tcPr>
          <w:p w14:paraId="4F77DC5D"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50.6%</w:t>
            </w:r>
          </w:p>
        </w:tc>
        <w:tc>
          <w:tcPr>
            <w:tcW w:w="990" w:type="dxa"/>
            <w:tcBorders>
              <w:top w:val="nil"/>
              <w:left w:val="nil"/>
              <w:bottom w:val="single" w:sz="4" w:space="0" w:color="auto"/>
              <w:right w:val="nil"/>
            </w:tcBorders>
            <w:shd w:val="clear" w:color="000000" w:fill="F2CEEF"/>
            <w:noWrap/>
            <w:vAlign w:val="bottom"/>
            <w:hideMark/>
          </w:tcPr>
          <w:p w14:paraId="444DB759"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747FA9D2"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12</w:t>
            </w:r>
          </w:p>
        </w:tc>
      </w:tr>
      <w:tr w:rsidR="00A90B2D" w:rsidRPr="00A90B2D" w14:paraId="2921A367"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6051FC63"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313</w:t>
            </w:r>
          </w:p>
        </w:tc>
        <w:tc>
          <w:tcPr>
            <w:tcW w:w="4840" w:type="dxa"/>
            <w:tcBorders>
              <w:top w:val="nil"/>
              <w:left w:val="nil"/>
              <w:bottom w:val="single" w:sz="4" w:space="0" w:color="auto"/>
              <w:right w:val="nil"/>
            </w:tcBorders>
            <w:shd w:val="clear" w:color="000000" w:fill="F2CEEF"/>
            <w:noWrap/>
            <w:vAlign w:val="center"/>
            <w:hideMark/>
          </w:tcPr>
          <w:p w14:paraId="444C4FCF"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WHEELING CENTRAL CATHOLIC</w:t>
            </w:r>
          </w:p>
        </w:tc>
        <w:tc>
          <w:tcPr>
            <w:tcW w:w="1895" w:type="dxa"/>
            <w:tcBorders>
              <w:top w:val="nil"/>
              <w:left w:val="nil"/>
              <w:bottom w:val="single" w:sz="4" w:space="0" w:color="auto"/>
              <w:right w:val="nil"/>
            </w:tcBorders>
            <w:shd w:val="clear" w:color="000000" w:fill="F2CEEF"/>
            <w:noWrap/>
            <w:vAlign w:val="bottom"/>
            <w:hideMark/>
          </w:tcPr>
          <w:p w14:paraId="3E9E9CFA"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50.3%</w:t>
            </w:r>
          </w:p>
        </w:tc>
        <w:tc>
          <w:tcPr>
            <w:tcW w:w="990" w:type="dxa"/>
            <w:tcBorders>
              <w:top w:val="nil"/>
              <w:left w:val="nil"/>
              <w:bottom w:val="single" w:sz="4" w:space="0" w:color="auto"/>
              <w:right w:val="nil"/>
            </w:tcBorders>
            <w:shd w:val="clear" w:color="000000" w:fill="F2CEEF"/>
            <w:noWrap/>
            <w:vAlign w:val="bottom"/>
            <w:hideMark/>
          </w:tcPr>
          <w:p w14:paraId="65F9086C"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1DC4FCC4"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13</w:t>
            </w:r>
          </w:p>
        </w:tc>
      </w:tr>
      <w:tr w:rsidR="00A90B2D" w:rsidRPr="00A90B2D" w14:paraId="638A30F7"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0A8662BD"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309</w:t>
            </w:r>
          </w:p>
        </w:tc>
        <w:tc>
          <w:tcPr>
            <w:tcW w:w="4840" w:type="dxa"/>
            <w:tcBorders>
              <w:top w:val="nil"/>
              <w:left w:val="nil"/>
              <w:bottom w:val="single" w:sz="4" w:space="0" w:color="auto"/>
              <w:right w:val="nil"/>
            </w:tcBorders>
            <w:shd w:val="clear" w:color="000000" w:fill="F2CEEF"/>
            <w:noWrap/>
            <w:vAlign w:val="center"/>
            <w:hideMark/>
          </w:tcPr>
          <w:p w14:paraId="6086A89A"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ST. MARYS HIGH SCHOOL                   </w:t>
            </w:r>
          </w:p>
        </w:tc>
        <w:tc>
          <w:tcPr>
            <w:tcW w:w="1895" w:type="dxa"/>
            <w:tcBorders>
              <w:top w:val="nil"/>
              <w:left w:val="nil"/>
              <w:bottom w:val="single" w:sz="4" w:space="0" w:color="auto"/>
              <w:right w:val="nil"/>
            </w:tcBorders>
            <w:shd w:val="clear" w:color="000000" w:fill="F2CEEF"/>
            <w:noWrap/>
            <w:vAlign w:val="bottom"/>
            <w:hideMark/>
          </w:tcPr>
          <w:p w14:paraId="28FF01C6"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49.7%</w:t>
            </w:r>
          </w:p>
        </w:tc>
        <w:tc>
          <w:tcPr>
            <w:tcW w:w="990" w:type="dxa"/>
            <w:tcBorders>
              <w:top w:val="nil"/>
              <w:left w:val="nil"/>
              <w:bottom w:val="single" w:sz="4" w:space="0" w:color="auto"/>
              <w:right w:val="nil"/>
            </w:tcBorders>
            <w:shd w:val="clear" w:color="000000" w:fill="F2CEEF"/>
            <w:noWrap/>
            <w:vAlign w:val="bottom"/>
            <w:hideMark/>
          </w:tcPr>
          <w:p w14:paraId="59F3DCFF"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7B721B31"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14</w:t>
            </w:r>
          </w:p>
        </w:tc>
      </w:tr>
      <w:tr w:rsidR="00A90B2D" w:rsidRPr="00A90B2D" w14:paraId="254E7BE3"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478571D6"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298</w:t>
            </w:r>
          </w:p>
        </w:tc>
        <w:tc>
          <w:tcPr>
            <w:tcW w:w="4840" w:type="dxa"/>
            <w:tcBorders>
              <w:top w:val="nil"/>
              <w:left w:val="nil"/>
              <w:bottom w:val="single" w:sz="4" w:space="0" w:color="auto"/>
              <w:right w:val="nil"/>
            </w:tcBorders>
            <w:shd w:val="clear" w:color="000000" w:fill="F2CEEF"/>
            <w:noWrap/>
            <w:vAlign w:val="center"/>
            <w:hideMark/>
          </w:tcPr>
          <w:p w14:paraId="656CED1D"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RICHWOOD HIGH SCHOOL                    </w:t>
            </w:r>
          </w:p>
        </w:tc>
        <w:tc>
          <w:tcPr>
            <w:tcW w:w="1895" w:type="dxa"/>
            <w:tcBorders>
              <w:top w:val="nil"/>
              <w:left w:val="nil"/>
              <w:bottom w:val="single" w:sz="4" w:space="0" w:color="auto"/>
              <w:right w:val="nil"/>
            </w:tcBorders>
            <w:shd w:val="clear" w:color="000000" w:fill="F2CEEF"/>
            <w:noWrap/>
            <w:vAlign w:val="bottom"/>
            <w:hideMark/>
          </w:tcPr>
          <w:p w14:paraId="1ED17197"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47.9%</w:t>
            </w:r>
          </w:p>
        </w:tc>
        <w:tc>
          <w:tcPr>
            <w:tcW w:w="990" w:type="dxa"/>
            <w:tcBorders>
              <w:top w:val="nil"/>
              <w:left w:val="nil"/>
              <w:bottom w:val="single" w:sz="4" w:space="0" w:color="auto"/>
              <w:right w:val="nil"/>
            </w:tcBorders>
            <w:shd w:val="clear" w:color="000000" w:fill="F2CEEF"/>
            <w:noWrap/>
            <w:vAlign w:val="bottom"/>
            <w:hideMark/>
          </w:tcPr>
          <w:p w14:paraId="63FF7197"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59B58F7C"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15</w:t>
            </w:r>
          </w:p>
        </w:tc>
      </w:tr>
      <w:tr w:rsidR="00A90B2D" w:rsidRPr="00A90B2D" w14:paraId="0258E6E8"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4EF38643"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295</w:t>
            </w:r>
          </w:p>
        </w:tc>
        <w:tc>
          <w:tcPr>
            <w:tcW w:w="4840" w:type="dxa"/>
            <w:tcBorders>
              <w:top w:val="nil"/>
              <w:left w:val="nil"/>
              <w:bottom w:val="single" w:sz="4" w:space="0" w:color="auto"/>
              <w:right w:val="nil"/>
            </w:tcBorders>
            <w:shd w:val="clear" w:color="000000" w:fill="F2CEEF"/>
            <w:noWrap/>
            <w:vAlign w:val="center"/>
            <w:hideMark/>
          </w:tcPr>
          <w:p w14:paraId="6F728729"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MOUNT VIEW HIGH SCHOOL                  </w:t>
            </w:r>
          </w:p>
        </w:tc>
        <w:tc>
          <w:tcPr>
            <w:tcW w:w="1895" w:type="dxa"/>
            <w:tcBorders>
              <w:top w:val="nil"/>
              <w:left w:val="nil"/>
              <w:bottom w:val="single" w:sz="4" w:space="0" w:color="auto"/>
              <w:right w:val="nil"/>
            </w:tcBorders>
            <w:shd w:val="clear" w:color="000000" w:fill="F2CEEF"/>
            <w:noWrap/>
            <w:vAlign w:val="bottom"/>
            <w:hideMark/>
          </w:tcPr>
          <w:p w14:paraId="17B83365"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47.4%</w:t>
            </w:r>
          </w:p>
        </w:tc>
        <w:tc>
          <w:tcPr>
            <w:tcW w:w="990" w:type="dxa"/>
            <w:tcBorders>
              <w:top w:val="nil"/>
              <w:left w:val="nil"/>
              <w:bottom w:val="single" w:sz="4" w:space="0" w:color="auto"/>
              <w:right w:val="nil"/>
            </w:tcBorders>
            <w:shd w:val="clear" w:color="000000" w:fill="F2CEEF"/>
            <w:noWrap/>
            <w:vAlign w:val="bottom"/>
            <w:hideMark/>
          </w:tcPr>
          <w:p w14:paraId="10987B24"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44B8D890"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16</w:t>
            </w:r>
          </w:p>
        </w:tc>
      </w:tr>
      <w:tr w:rsidR="00A90B2D" w:rsidRPr="00A90B2D" w14:paraId="0B17E1DA"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279EF68C"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279</w:t>
            </w:r>
          </w:p>
        </w:tc>
        <w:tc>
          <w:tcPr>
            <w:tcW w:w="4840" w:type="dxa"/>
            <w:tcBorders>
              <w:top w:val="nil"/>
              <w:left w:val="nil"/>
              <w:bottom w:val="single" w:sz="4" w:space="0" w:color="auto"/>
              <w:right w:val="nil"/>
            </w:tcBorders>
            <w:shd w:val="clear" w:color="000000" w:fill="F2CEEF"/>
            <w:noWrap/>
            <w:vAlign w:val="center"/>
            <w:hideMark/>
          </w:tcPr>
          <w:p w14:paraId="18652F68"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TUCKER COUNTY HIGH SCHOOL               </w:t>
            </w:r>
          </w:p>
        </w:tc>
        <w:tc>
          <w:tcPr>
            <w:tcW w:w="1895" w:type="dxa"/>
            <w:tcBorders>
              <w:top w:val="nil"/>
              <w:left w:val="nil"/>
              <w:bottom w:val="single" w:sz="4" w:space="0" w:color="auto"/>
              <w:right w:val="nil"/>
            </w:tcBorders>
            <w:shd w:val="clear" w:color="000000" w:fill="F2CEEF"/>
            <w:noWrap/>
            <w:vAlign w:val="bottom"/>
            <w:hideMark/>
          </w:tcPr>
          <w:p w14:paraId="7CD86B64"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44.9%</w:t>
            </w:r>
          </w:p>
        </w:tc>
        <w:tc>
          <w:tcPr>
            <w:tcW w:w="990" w:type="dxa"/>
            <w:tcBorders>
              <w:top w:val="nil"/>
              <w:left w:val="nil"/>
              <w:bottom w:val="single" w:sz="4" w:space="0" w:color="auto"/>
              <w:right w:val="nil"/>
            </w:tcBorders>
            <w:shd w:val="clear" w:color="000000" w:fill="F2CEEF"/>
            <w:noWrap/>
            <w:vAlign w:val="bottom"/>
            <w:hideMark/>
          </w:tcPr>
          <w:p w14:paraId="159CC787"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3A9F449C"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17</w:t>
            </w:r>
          </w:p>
        </w:tc>
      </w:tr>
      <w:tr w:rsidR="00A90B2D" w:rsidRPr="00A90B2D" w14:paraId="2E9652D4"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2E401F1F"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276</w:t>
            </w:r>
          </w:p>
        </w:tc>
        <w:tc>
          <w:tcPr>
            <w:tcW w:w="4840" w:type="dxa"/>
            <w:tcBorders>
              <w:top w:val="nil"/>
              <w:left w:val="nil"/>
              <w:bottom w:val="single" w:sz="4" w:space="0" w:color="auto"/>
              <w:right w:val="nil"/>
            </w:tcBorders>
            <w:shd w:val="clear" w:color="000000" w:fill="F2CEEF"/>
            <w:noWrap/>
            <w:vAlign w:val="center"/>
            <w:hideMark/>
          </w:tcPr>
          <w:p w14:paraId="6CF6A134"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WAHAMA JUNIOR/SENIOR HIGH SCHOOL        </w:t>
            </w:r>
          </w:p>
        </w:tc>
        <w:tc>
          <w:tcPr>
            <w:tcW w:w="1895" w:type="dxa"/>
            <w:tcBorders>
              <w:top w:val="nil"/>
              <w:left w:val="nil"/>
              <w:bottom w:val="single" w:sz="4" w:space="0" w:color="auto"/>
              <w:right w:val="nil"/>
            </w:tcBorders>
            <w:shd w:val="clear" w:color="000000" w:fill="F2CEEF"/>
            <w:noWrap/>
            <w:vAlign w:val="bottom"/>
            <w:hideMark/>
          </w:tcPr>
          <w:p w14:paraId="4C9349E4"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44.4%</w:t>
            </w:r>
          </w:p>
        </w:tc>
        <w:tc>
          <w:tcPr>
            <w:tcW w:w="990" w:type="dxa"/>
            <w:tcBorders>
              <w:top w:val="nil"/>
              <w:left w:val="nil"/>
              <w:bottom w:val="single" w:sz="4" w:space="0" w:color="auto"/>
              <w:right w:val="nil"/>
            </w:tcBorders>
            <w:shd w:val="clear" w:color="000000" w:fill="F2CEEF"/>
            <w:noWrap/>
            <w:vAlign w:val="bottom"/>
            <w:hideMark/>
          </w:tcPr>
          <w:p w14:paraId="49868F5D"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4A36ACF7"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18</w:t>
            </w:r>
          </w:p>
        </w:tc>
      </w:tr>
      <w:tr w:rsidR="00A90B2D" w:rsidRPr="00A90B2D" w14:paraId="7CD6D999"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57F45359"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276</w:t>
            </w:r>
          </w:p>
        </w:tc>
        <w:tc>
          <w:tcPr>
            <w:tcW w:w="4840" w:type="dxa"/>
            <w:tcBorders>
              <w:top w:val="nil"/>
              <w:left w:val="nil"/>
              <w:bottom w:val="single" w:sz="4" w:space="0" w:color="auto"/>
              <w:right w:val="nil"/>
            </w:tcBorders>
            <w:shd w:val="clear" w:color="000000" w:fill="F2CEEF"/>
            <w:noWrap/>
            <w:vAlign w:val="center"/>
            <w:hideMark/>
          </w:tcPr>
          <w:p w14:paraId="532E7059"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POCAHONTAS COUNTY HIGH SCHOOL           </w:t>
            </w:r>
          </w:p>
        </w:tc>
        <w:tc>
          <w:tcPr>
            <w:tcW w:w="1895" w:type="dxa"/>
            <w:tcBorders>
              <w:top w:val="nil"/>
              <w:left w:val="nil"/>
              <w:bottom w:val="single" w:sz="4" w:space="0" w:color="auto"/>
              <w:right w:val="nil"/>
            </w:tcBorders>
            <w:shd w:val="clear" w:color="000000" w:fill="F2CEEF"/>
            <w:noWrap/>
            <w:vAlign w:val="bottom"/>
            <w:hideMark/>
          </w:tcPr>
          <w:p w14:paraId="3798D934"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44.4%</w:t>
            </w:r>
          </w:p>
        </w:tc>
        <w:tc>
          <w:tcPr>
            <w:tcW w:w="990" w:type="dxa"/>
            <w:tcBorders>
              <w:top w:val="nil"/>
              <w:left w:val="nil"/>
              <w:bottom w:val="single" w:sz="4" w:space="0" w:color="auto"/>
              <w:right w:val="nil"/>
            </w:tcBorders>
            <w:shd w:val="clear" w:color="000000" w:fill="F2CEEF"/>
            <w:noWrap/>
            <w:vAlign w:val="bottom"/>
            <w:hideMark/>
          </w:tcPr>
          <w:p w14:paraId="7DD175AE"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679C9396"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19</w:t>
            </w:r>
          </w:p>
        </w:tc>
      </w:tr>
      <w:tr w:rsidR="00A90B2D" w:rsidRPr="00A90B2D" w14:paraId="2E2A50B0"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5966C94D"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275</w:t>
            </w:r>
          </w:p>
        </w:tc>
        <w:tc>
          <w:tcPr>
            <w:tcW w:w="4840" w:type="dxa"/>
            <w:tcBorders>
              <w:top w:val="nil"/>
              <w:left w:val="nil"/>
              <w:bottom w:val="single" w:sz="4" w:space="0" w:color="auto"/>
              <w:right w:val="nil"/>
            </w:tcBorders>
            <w:shd w:val="clear" w:color="000000" w:fill="F2CEEF"/>
            <w:noWrap/>
            <w:vAlign w:val="center"/>
            <w:hideMark/>
          </w:tcPr>
          <w:p w14:paraId="57457F97"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MAGNOLIA HIGH SCHOOL                    </w:t>
            </w:r>
          </w:p>
        </w:tc>
        <w:tc>
          <w:tcPr>
            <w:tcW w:w="1895" w:type="dxa"/>
            <w:tcBorders>
              <w:top w:val="nil"/>
              <w:left w:val="nil"/>
              <w:bottom w:val="single" w:sz="4" w:space="0" w:color="auto"/>
              <w:right w:val="nil"/>
            </w:tcBorders>
            <w:shd w:val="clear" w:color="000000" w:fill="F2CEEF"/>
            <w:noWrap/>
            <w:vAlign w:val="bottom"/>
            <w:hideMark/>
          </w:tcPr>
          <w:p w14:paraId="203C9DEC"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44.2%</w:t>
            </w:r>
          </w:p>
        </w:tc>
        <w:tc>
          <w:tcPr>
            <w:tcW w:w="990" w:type="dxa"/>
            <w:tcBorders>
              <w:top w:val="nil"/>
              <w:left w:val="nil"/>
              <w:bottom w:val="single" w:sz="4" w:space="0" w:color="auto"/>
              <w:right w:val="nil"/>
            </w:tcBorders>
            <w:shd w:val="clear" w:color="000000" w:fill="F2CEEF"/>
            <w:noWrap/>
            <w:vAlign w:val="bottom"/>
            <w:hideMark/>
          </w:tcPr>
          <w:p w14:paraId="508326F2"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527A054E"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20</w:t>
            </w:r>
          </w:p>
        </w:tc>
      </w:tr>
      <w:tr w:rsidR="00A90B2D" w:rsidRPr="00A90B2D" w14:paraId="03126A2C"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28663120"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lastRenderedPageBreak/>
              <w:t>275</w:t>
            </w:r>
          </w:p>
        </w:tc>
        <w:tc>
          <w:tcPr>
            <w:tcW w:w="4840" w:type="dxa"/>
            <w:tcBorders>
              <w:top w:val="nil"/>
              <w:left w:val="nil"/>
              <w:bottom w:val="single" w:sz="4" w:space="0" w:color="auto"/>
              <w:right w:val="nil"/>
            </w:tcBorders>
            <w:shd w:val="clear" w:color="000000" w:fill="F2CEEF"/>
            <w:noWrap/>
            <w:vAlign w:val="center"/>
            <w:hideMark/>
          </w:tcPr>
          <w:p w14:paraId="73777383"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WIRT COUNTY HIGH SCHOOL                 </w:t>
            </w:r>
          </w:p>
        </w:tc>
        <w:tc>
          <w:tcPr>
            <w:tcW w:w="1895" w:type="dxa"/>
            <w:tcBorders>
              <w:top w:val="nil"/>
              <w:left w:val="nil"/>
              <w:bottom w:val="single" w:sz="4" w:space="0" w:color="auto"/>
              <w:right w:val="nil"/>
            </w:tcBorders>
            <w:shd w:val="clear" w:color="000000" w:fill="F2CEEF"/>
            <w:noWrap/>
            <w:vAlign w:val="bottom"/>
            <w:hideMark/>
          </w:tcPr>
          <w:p w14:paraId="48974F17"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44.2%</w:t>
            </w:r>
          </w:p>
        </w:tc>
        <w:tc>
          <w:tcPr>
            <w:tcW w:w="990" w:type="dxa"/>
            <w:tcBorders>
              <w:top w:val="nil"/>
              <w:left w:val="nil"/>
              <w:bottom w:val="single" w:sz="4" w:space="0" w:color="auto"/>
              <w:right w:val="nil"/>
            </w:tcBorders>
            <w:shd w:val="clear" w:color="000000" w:fill="F2CEEF"/>
            <w:noWrap/>
            <w:vAlign w:val="bottom"/>
            <w:hideMark/>
          </w:tcPr>
          <w:p w14:paraId="6FC211C6"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0330D2C4"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21</w:t>
            </w:r>
          </w:p>
        </w:tc>
      </w:tr>
      <w:tr w:rsidR="00A90B2D" w:rsidRPr="00A90B2D" w14:paraId="4D5B1B3A"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747FB99B"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255</w:t>
            </w:r>
          </w:p>
        </w:tc>
        <w:tc>
          <w:tcPr>
            <w:tcW w:w="4840" w:type="dxa"/>
            <w:tcBorders>
              <w:top w:val="nil"/>
              <w:left w:val="nil"/>
              <w:bottom w:val="single" w:sz="4" w:space="0" w:color="auto"/>
              <w:right w:val="nil"/>
            </w:tcBorders>
            <w:shd w:val="clear" w:color="000000" w:fill="F2CEEF"/>
            <w:noWrap/>
            <w:vAlign w:val="center"/>
            <w:hideMark/>
          </w:tcPr>
          <w:p w14:paraId="630052CF"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CALHOUN MIDDLE/HIGH SCHOOL              </w:t>
            </w:r>
          </w:p>
        </w:tc>
        <w:tc>
          <w:tcPr>
            <w:tcW w:w="1895" w:type="dxa"/>
            <w:tcBorders>
              <w:top w:val="nil"/>
              <w:left w:val="nil"/>
              <w:bottom w:val="single" w:sz="4" w:space="0" w:color="auto"/>
              <w:right w:val="nil"/>
            </w:tcBorders>
            <w:shd w:val="clear" w:color="000000" w:fill="F2CEEF"/>
            <w:noWrap/>
            <w:vAlign w:val="bottom"/>
            <w:hideMark/>
          </w:tcPr>
          <w:p w14:paraId="1E75A9F1"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41.0%</w:t>
            </w:r>
          </w:p>
        </w:tc>
        <w:tc>
          <w:tcPr>
            <w:tcW w:w="990" w:type="dxa"/>
            <w:tcBorders>
              <w:top w:val="nil"/>
              <w:left w:val="nil"/>
              <w:bottom w:val="single" w:sz="4" w:space="0" w:color="auto"/>
              <w:right w:val="nil"/>
            </w:tcBorders>
            <w:shd w:val="clear" w:color="000000" w:fill="F2CEEF"/>
            <w:noWrap/>
            <w:vAlign w:val="bottom"/>
            <w:hideMark/>
          </w:tcPr>
          <w:p w14:paraId="230534C1"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19C59E6A"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22</w:t>
            </w:r>
          </w:p>
        </w:tc>
      </w:tr>
      <w:tr w:rsidR="00A90B2D" w:rsidRPr="00A90B2D" w14:paraId="5D2B6443"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3B306E4A"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253</w:t>
            </w:r>
          </w:p>
        </w:tc>
        <w:tc>
          <w:tcPr>
            <w:tcW w:w="4840" w:type="dxa"/>
            <w:tcBorders>
              <w:top w:val="nil"/>
              <w:left w:val="nil"/>
              <w:bottom w:val="single" w:sz="4" w:space="0" w:color="auto"/>
              <w:right w:val="nil"/>
            </w:tcBorders>
            <w:shd w:val="clear" w:color="000000" w:fill="F2CEEF"/>
            <w:noWrap/>
            <w:vAlign w:val="center"/>
            <w:hideMark/>
          </w:tcPr>
          <w:p w14:paraId="4C03EE24"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GILMER COUNTY HIGH SCHOOL               </w:t>
            </w:r>
          </w:p>
        </w:tc>
        <w:tc>
          <w:tcPr>
            <w:tcW w:w="1895" w:type="dxa"/>
            <w:tcBorders>
              <w:top w:val="nil"/>
              <w:left w:val="nil"/>
              <w:bottom w:val="single" w:sz="4" w:space="0" w:color="auto"/>
              <w:right w:val="nil"/>
            </w:tcBorders>
            <w:shd w:val="clear" w:color="000000" w:fill="F2CEEF"/>
            <w:noWrap/>
            <w:vAlign w:val="bottom"/>
            <w:hideMark/>
          </w:tcPr>
          <w:p w14:paraId="4DD3AC13"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40.7%</w:t>
            </w:r>
          </w:p>
        </w:tc>
        <w:tc>
          <w:tcPr>
            <w:tcW w:w="990" w:type="dxa"/>
            <w:tcBorders>
              <w:top w:val="nil"/>
              <w:left w:val="nil"/>
              <w:bottom w:val="single" w:sz="4" w:space="0" w:color="auto"/>
              <w:right w:val="nil"/>
            </w:tcBorders>
            <w:shd w:val="clear" w:color="000000" w:fill="F2CEEF"/>
            <w:noWrap/>
            <w:vAlign w:val="bottom"/>
            <w:hideMark/>
          </w:tcPr>
          <w:p w14:paraId="4C7D3C4E"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7B7F4949"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23</w:t>
            </w:r>
          </w:p>
        </w:tc>
      </w:tr>
      <w:tr w:rsidR="00A90B2D" w:rsidRPr="00A90B2D" w14:paraId="34BE7923"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64B24A29"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251</w:t>
            </w:r>
          </w:p>
        </w:tc>
        <w:tc>
          <w:tcPr>
            <w:tcW w:w="4840" w:type="dxa"/>
            <w:tcBorders>
              <w:top w:val="nil"/>
              <w:left w:val="nil"/>
              <w:bottom w:val="single" w:sz="4" w:space="0" w:color="auto"/>
              <w:right w:val="nil"/>
            </w:tcBorders>
            <w:shd w:val="clear" w:color="000000" w:fill="F2CEEF"/>
            <w:noWrap/>
            <w:vAlign w:val="center"/>
            <w:hideMark/>
          </w:tcPr>
          <w:p w14:paraId="26D3EF59"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PENDLETON COUNTY MIDDLE/HIGH SCHOOL     </w:t>
            </w:r>
          </w:p>
        </w:tc>
        <w:tc>
          <w:tcPr>
            <w:tcW w:w="1895" w:type="dxa"/>
            <w:tcBorders>
              <w:top w:val="nil"/>
              <w:left w:val="nil"/>
              <w:bottom w:val="single" w:sz="4" w:space="0" w:color="auto"/>
              <w:right w:val="nil"/>
            </w:tcBorders>
            <w:shd w:val="clear" w:color="000000" w:fill="F2CEEF"/>
            <w:noWrap/>
            <w:vAlign w:val="bottom"/>
            <w:hideMark/>
          </w:tcPr>
          <w:p w14:paraId="2B91E4C0"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40.4%</w:t>
            </w:r>
          </w:p>
        </w:tc>
        <w:tc>
          <w:tcPr>
            <w:tcW w:w="990" w:type="dxa"/>
            <w:tcBorders>
              <w:top w:val="nil"/>
              <w:left w:val="nil"/>
              <w:bottom w:val="single" w:sz="4" w:space="0" w:color="auto"/>
              <w:right w:val="nil"/>
            </w:tcBorders>
            <w:shd w:val="clear" w:color="000000" w:fill="F2CEEF"/>
            <w:noWrap/>
            <w:vAlign w:val="bottom"/>
            <w:hideMark/>
          </w:tcPr>
          <w:p w14:paraId="1701752A"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2DF896D0"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24</w:t>
            </w:r>
          </w:p>
        </w:tc>
      </w:tr>
      <w:tr w:rsidR="00A90B2D" w:rsidRPr="00A90B2D" w14:paraId="05E0220A"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0A3A09D0"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211</w:t>
            </w:r>
          </w:p>
        </w:tc>
        <w:tc>
          <w:tcPr>
            <w:tcW w:w="4840" w:type="dxa"/>
            <w:tcBorders>
              <w:top w:val="nil"/>
              <w:left w:val="nil"/>
              <w:bottom w:val="single" w:sz="4" w:space="0" w:color="auto"/>
              <w:right w:val="nil"/>
            </w:tcBorders>
            <w:shd w:val="clear" w:color="000000" w:fill="F2CEEF"/>
            <w:noWrap/>
            <w:vAlign w:val="center"/>
            <w:hideMark/>
          </w:tcPr>
          <w:p w14:paraId="6F9718B9"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TYGARTS VALLEY MIDDLE/HIGH SCHOOL       </w:t>
            </w:r>
          </w:p>
        </w:tc>
        <w:tc>
          <w:tcPr>
            <w:tcW w:w="1895" w:type="dxa"/>
            <w:tcBorders>
              <w:top w:val="nil"/>
              <w:left w:val="nil"/>
              <w:bottom w:val="single" w:sz="4" w:space="0" w:color="auto"/>
              <w:right w:val="nil"/>
            </w:tcBorders>
            <w:shd w:val="clear" w:color="000000" w:fill="F2CEEF"/>
            <w:noWrap/>
            <w:vAlign w:val="bottom"/>
            <w:hideMark/>
          </w:tcPr>
          <w:p w14:paraId="129C58D6"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33.9%</w:t>
            </w:r>
          </w:p>
        </w:tc>
        <w:tc>
          <w:tcPr>
            <w:tcW w:w="990" w:type="dxa"/>
            <w:tcBorders>
              <w:top w:val="nil"/>
              <w:left w:val="nil"/>
              <w:bottom w:val="single" w:sz="4" w:space="0" w:color="auto"/>
              <w:right w:val="nil"/>
            </w:tcBorders>
            <w:shd w:val="clear" w:color="000000" w:fill="F2CEEF"/>
            <w:noWrap/>
            <w:vAlign w:val="bottom"/>
            <w:hideMark/>
          </w:tcPr>
          <w:p w14:paraId="1308C550"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5286510C"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25</w:t>
            </w:r>
          </w:p>
        </w:tc>
      </w:tr>
      <w:tr w:rsidR="00A90B2D" w:rsidRPr="00A90B2D" w14:paraId="4A915D22"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02868399"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203</w:t>
            </w:r>
          </w:p>
        </w:tc>
        <w:tc>
          <w:tcPr>
            <w:tcW w:w="4840" w:type="dxa"/>
            <w:tcBorders>
              <w:top w:val="nil"/>
              <w:left w:val="nil"/>
              <w:bottom w:val="single" w:sz="4" w:space="0" w:color="auto"/>
              <w:right w:val="nil"/>
            </w:tcBorders>
            <w:shd w:val="clear" w:color="000000" w:fill="F2CEEF"/>
            <w:noWrap/>
            <w:vAlign w:val="center"/>
            <w:hideMark/>
          </w:tcPr>
          <w:p w14:paraId="7D732D44"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EAST HARDY HIGH SCHOOL                  </w:t>
            </w:r>
          </w:p>
        </w:tc>
        <w:tc>
          <w:tcPr>
            <w:tcW w:w="1895" w:type="dxa"/>
            <w:tcBorders>
              <w:top w:val="nil"/>
              <w:left w:val="nil"/>
              <w:bottom w:val="single" w:sz="4" w:space="0" w:color="auto"/>
              <w:right w:val="nil"/>
            </w:tcBorders>
            <w:shd w:val="clear" w:color="000000" w:fill="F2CEEF"/>
            <w:noWrap/>
            <w:vAlign w:val="bottom"/>
            <w:hideMark/>
          </w:tcPr>
          <w:p w14:paraId="469C7BBF"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32.6%</w:t>
            </w:r>
          </w:p>
        </w:tc>
        <w:tc>
          <w:tcPr>
            <w:tcW w:w="990" w:type="dxa"/>
            <w:tcBorders>
              <w:top w:val="nil"/>
              <w:left w:val="nil"/>
              <w:bottom w:val="single" w:sz="4" w:space="0" w:color="auto"/>
              <w:right w:val="nil"/>
            </w:tcBorders>
            <w:shd w:val="clear" w:color="000000" w:fill="F2CEEF"/>
            <w:noWrap/>
            <w:vAlign w:val="bottom"/>
            <w:hideMark/>
          </w:tcPr>
          <w:p w14:paraId="7C442A78"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5E1E46DC"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26</w:t>
            </w:r>
          </w:p>
        </w:tc>
      </w:tr>
      <w:tr w:rsidR="00A90B2D" w:rsidRPr="00A90B2D" w14:paraId="73E5EED5"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45AEBAD1"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197</w:t>
            </w:r>
          </w:p>
        </w:tc>
        <w:tc>
          <w:tcPr>
            <w:tcW w:w="4840" w:type="dxa"/>
            <w:tcBorders>
              <w:top w:val="nil"/>
              <w:left w:val="nil"/>
              <w:bottom w:val="single" w:sz="4" w:space="0" w:color="auto"/>
              <w:right w:val="nil"/>
            </w:tcBorders>
            <w:shd w:val="clear" w:color="000000" w:fill="F2CEEF"/>
            <w:noWrap/>
            <w:vAlign w:val="center"/>
            <w:hideMark/>
          </w:tcPr>
          <w:p w14:paraId="5B41B91E"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CHARLESTON CATHOLIC </w:t>
            </w:r>
          </w:p>
        </w:tc>
        <w:tc>
          <w:tcPr>
            <w:tcW w:w="1895" w:type="dxa"/>
            <w:tcBorders>
              <w:top w:val="nil"/>
              <w:left w:val="nil"/>
              <w:bottom w:val="single" w:sz="4" w:space="0" w:color="auto"/>
              <w:right w:val="nil"/>
            </w:tcBorders>
            <w:shd w:val="clear" w:color="000000" w:fill="F2CEEF"/>
            <w:noWrap/>
            <w:vAlign w:val="bottom"/>
            <w:hideMark/>
          </w:tcPr>
          <w:p w14:paraId="0367A1E6"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31.7%</w:t>
            </w:r>
          </w:p>
        </w:tc>
        <w:tc>
          <w:tcPr>
            <w:tcW w:w="990" w:type="dxa"/>
            <w:tcBorders>
              <w:top w:val="nil"/>
              <w:left w:val="nil"/>
              <w:bottom w:val="single" w:sz="4" w:space="0" w:color="auto"/>
              <w:right w:val="nil"/>
            </w:tcBorders>
            <w:shd w:val="clear" w:color="000000" w:fill="F2CEEF"/>
            <w:noWrap/>
            <w:vAlign w:val="bottom"/>
            <w:hideMark/>
          </w:tcPr>
          <w:p w14:paraId="39BA9A8B"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46C7A3DB"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27</w:t>
            </w:r>
          </w:p>
        </w:tc>
      </w:tr>
      <w:tr w:rsidR="00A90B2D" w:rsidRPr="00A90B2D" w14:paraId="583871A0"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57085F42"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187</w:t>
            </w:r>
          </w:p>
        </w:tc>
        <w:tc>
          <w:tcPr>
            <w:tcW w:w="4840" w:type="dxa"/>
            <w:tcBorders>
              <w:top w:val="nil"/>
              <w:left w:val="nil"/>
              <w:bottom w:val="single" w:sz="4" w:space="0" w:color="auto"/>
              <w:right w:val="nil"/>
            </w:tcBorders>
            <w:shd w:val="clear" w:color="000000" w:fill="F2CEEF"/>
            <w:noWrap/>
            <w:vAlign w:val="center"/>
            <w:hideMark/>
          </w:tcPr>
          <w:p w14:paraId="773B46CF"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CLAY-BATTELLE HIGH SCHOOL               </w:t>
            </w:r>
          </w:p>
        </w:tc>
        <w:tc>
          <w:tcPr>
            <w:tcW w:w="1895" w:type="dxa"/>
            <w:tcBorders>
              <w:top w:val="nil"/>
              <w:left w:val="nil"/>
              <w:bottom w:val="single" w:sz="4" w:space="0" w:color="auto"/>
              <w:right w:val="nil"/>
            </w:tcBorders>
            <w:shd w:val="clear" w:color="000000" w:fill="F2CEEF"/>
            <w:noWrap/>
            <w:vAlign w:val="bottom"/>
            <w:hideMark/>
          </w:tcPr>
          <w:p w14:paraId="38185941"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30.1%</w:t>
            </w:r>
          </w:p>
        </w:tc>
        <w:tc>
          <w:tcPr>
            <w:tcW w:w="990" w:type="dxa"/>
            <w:tcBorders>
              <w:top w:val="nil"/>
              <w:left w:val="nil"/>
              <w:bottom w:val="single" w:sz="4" w:space="0" w:color="auto"/>
              <w:right w:val="nil"/>
            </w:tcBorders>
            <w:shd w:val="clear" w:color="000000" w:fill="F2CEEF"/>
            <w:noWrap/>
            <w:vAlign w:val="bottom"/>
            <w:hideMark/>
          </w:tcPr>
          <w:p w14:paraId="1924D561"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351A97A5"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28</w:t>
            </w:r>
          </w:p>
        </w:tc>
      </w:tr>
      <w:tr w:rsidR="00A90B2D" w:rsidRPr="00A90B2D" w14:paraId="5654DFA5"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086BFB6B"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175</w:t>
            </w:r>
          </w:p>
        </w:tc>
        <w:tc>
          <w:tcPr>
            <w:tcW w:w="4840" w:type="dxa"/>
            <w:tcBorders>
              <w:top w:val="nil"/>
              <w:left w:val="nil"/>
              <w:bottom w:val="single" w:sz="4" w:space="0" w:color="auto"/>
              <w:right w:val="nil"/>
            </w:tcBorders>
            <w:shd w:val="clear" w:color="000000" w:fill="F2CEEF"/>
            <w:noWrap/>
            <w:vAlign w:val="center"/>
            <w:hideMark/>
          </w:tcPr>
          <w:p w14:paraId="3198E7C0"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MONTCALM HIGH SCHOOL                    </w:t>
            </w:r>
          </w:p>
        </w:tc>
        <w:tc>
          <w:tcPr>
            <w:tcW w:w="1895" w:type="dxa"/>
            <w:tcBorders>
              <w:top w:val="nil"/>
              <w:left w:val="nil"/>
              <w:bottom w:val="single" w:sz="4" w:space="0" w:color="auto"/>
              <w:right w:val="nil"/>
            </w:tcBorders>
            <w:shd w:val="clear" w:color="000000" w:fill="F2CEEF"/>
            <w:noWrap/>
            <w:vAlign w:val="bottom"/>
            <w:hideMark/>
          </w:tcPr>
          <w:p w14:paraId="51FF8D36"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28.1%</w:t>
            </w:r>
          </w:p>
        </w:tc>
        <w:tc>
          <w:tcPr>
            <w:tcW w:w="990" w:type="dxa"/>
            <w:tcBorders>
              <w:top w:val="nil"/>
              <w:left w:val="nil"/>
              <w:bottom w:val="single" w:sz="4" w:space="0" w:color="auto"/>
              <w:right w:val="nil"/>
            </w:tcBorders>
            <w:shd w:val="clear" w:color="000000" w:fill="F2CEEF"/>
            <w:noWrap/>
            <w:vAlign w:val="bottom"/>
            <w:hideMark/>
          </w:tcPr>
          <w:p w14:paraId="53D93000"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4E13529B"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29</w:t>
            </w:r>
          </w:p>
        </w:tc>
      </w:tr>
      <w:tr w:rsidR="00A90B2D" w:rsidRPr="00A90B2D" w14:paraId="5DFB7CEA"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1114A6E5"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171</w:t>
            </w:r>
          </w:p>
        </w:tc>
        <w:tc>
          <w:tcPr>
            <w:tcW w:w="4840" w:type="dxa"/>
            <w:tcBorders>
              <w:top w:val="nil"/>
              <w:left w:val="nil"/>
              <w:bottom w:val="single" w:sz="4" w:space="0" w:color="auto"/>
              <w:right w:val="nil"/>
            </w:tcBorders>
            <w:shd w:val="clear" w:color="000000" w:fill="F2CEEF"/>
            <w:noWrap/>
            <w:vAlign w:val="center"/>
            <w:hideMark/>
          </w:tcPr>
          <w:p w14:paraId="60534C85"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CAMERON HIGH SCHOOL                     </w:t>
            </w:r>
          </w:p>
        </w:tc>
        <w:tc>
          <w:tcPr>
            <w:tcW w:w="1895" w:type="dxa"/>
            <w:tcBorders>
              <w:top w:val="nil"/>
              <w:left w:val="nil"/>
              <w:bottom w:val="single" w:sz="4" w:space="0" w:color="auto"/>
              <w:right w:val="nil"/>
            </w:tcBorders>
            <w:shd w:val="clear" w:color="000000" w:fill="F2CEEF"/>
            <w:noWrap/>
            <w:vAlign w:val="bottom"/>
            <w:hideMark/>
          </w:tcPr>
          <w:p w14:paraId="76AB8665"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27.5%</w:t>
            </w:r>
          </w:p>
        </w:tc>
        <w:tc>
          <w:tcPr>
            <w:tcW w:w="990" w:type="dxa"/>
            <w:tcBorders>
              <w:top w:val="nil"/>
              <w:left w:val="nil"/>
              <w:bottom w:val="single" w:sz="4" w:space="0" w:color="auto"/>
              <w:right w:val="nil"/>
            </w:tcBorders>
            <w:shd w:val="clear" w:color="000000" w:fill="F2CEEF"/>
            <w:noWrap/>
            <w:vAlign w:val="bottom"/>
            <w:hideMark/>
          </w:tcPr>
          <w:p w14:paraId="2D4FC91A"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68E2C063"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30</w:t>
            </w:r>
          </w:p>
        </w:tc>
      </w:tr>
      <w:tr w:rsidR="00A90B2D" w:rsidRPr="00A90B2D" w14:paraId="056DAE66"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13F40CE1"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128</w:t>
            </w:r>
          </w:p>
        </w:tc>
        <w:tc>
          <w:tcPr>
            <w:tcW w:w="4840" w:type="dxa"/>
            <w:tcBorders>
              <w:top w:val="nil"/>
              <w:left w:val="nil"/>
              <w:bottom w:val="single" w:sz="4" w:space="0" w:color="auto"/>
              <w:right w:val="nil"/>
            </w:tcBorders>
            <w:shd w:val="clear" w:color="000000" w:fill="F2CEEF"/>
            <w:noWrap/>
            <w:vAlign w:val="center"/>
            <w:hideMark/>
          </w:tcPr>
          <w:p w14:paraId="149ECE7C"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HANNAN JUNIOR/SENIOR HIGH SCHOOL        </w:t>
            </w:r>
          </w:p>
        </w:tc>
        <w:tc>
          <w:tcPr>
            <w:tcW w:w="1895" w:type="dxa"/>
            <w:tcBorders>
              <w:top w:val="nil"/>
              <w:left w:val="nil"/>
              <w:bottom w:val="single" w:sz="4" w:space="0" w:color="auto"/>
              <w:right w:val="nil"/>
            </w:tcBorders>
            <w:shd w:val="clear" w:color="000000" w:fill="F2CEEF"/>
            <w:noWrap/>
            <w:vAlign w:val="bottom"/>
            <w:hideMark/>
          </w:tcPr>
          <w:p w14:paraId="2B642E1C"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20.6%</w:t>
            </w:r>
          </w:p>
        </w:tc>
        <w:tc>
          <w:tcPr>
            <w:tcW w:w="990" w:type="dxa"/>
            <w:tcBorders>
              <w:top w:val="nil"/>
              <w:left w:val="nil"/>
              <w:bottom w:val="single" w:sz="4" w:space="0" w:color="auto"/>
              <w:right w:val="nil"/>
            </w:tcBorders>
            <w:shd w:val="clear" w:color="000000" w:fill="F2CEEF"/>
            <w:noWrap/>
            <w:vAlign w:val="bottom"/>
            <w:hideMark/>
          </w:tcPr>
          <w:p w14:paraId="3D49B174"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4F297B58"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32</w:t>
            </w:r>
          </w:p>
        </w:tc>
      </w:tr>
      <w:tr w:rsidR="00A90B2D" w:rsidRPr="00A90B2D" w14:paraId="7CF8EEFD"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5BC820D9"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124</w:t>
            </w:r>
          </w:p>
        </w:tc>
        <w:tc>
          <w:tcPr>
            <w:tcW w:w="4840" w:type="dxa"/>
            <w:tcBorders>
              <w:top w:val="nil"/>
              <w:left w:val="nil"/>
              <w:bottom w:val="single" w:sz="4" w:space="0" w:color="auto"/>
              <w:right w:val="nil"/>
            </w:tcBorders>
            <w:shd w:val="clear" w:color="000000" w:fill="F2CEEF"/>
            <w:noWrap/>
            <w:vAlign w:val="center"/>
            <w:hideMark/>
          </w:tcPr>
          <w:p w14:paraId="27A0FB9A"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VALLEY HIGH SCHOOL                      </w:t>
            </w:r>
          </w:p>
        </w:tc>
        <w:tc>
          <w:tcPr>
            <w:tcW w:w="1895" w:type="dxa"/>
            <w:tcBorders>
              <w:top w:val="nil"/>
              <w:left w:val="nil"/>
              <w:bottom w:val="single" w:sz="4" w:space="0" w:color="auto"/>
              <w:right w:val="nil"/>
            </w:tcBorders>
            <w:shd w:val="clear" w:color="000000" w:fill="F2CEEF"/>
            <w:noWrap/>
            <w:vAlign w:val="bottom"/>
            <w:hideMark/>
          </w:tcPr>
          <w:p w14:paraId="65E10375"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19.9%</w:t>
            </w:r>
          </w:p>
        </w:tc>
        <w:tc>
          <w:tcPr>
            <w:tcW w:w="990" w:type="dxa"/>
            <w:tcBorders>
              <w:top w:val="nil"/>
              <w:left w:val="nil"/>
              <w:bottom w:val="single" w:sz="4" w:space="0" w:color="auto"/>
              <w:right w:val="nil"/>
            </w:tcBorders>
            <w:shd w:val="clear" w:color="000000" w:fill="F2CEEF"/>
            <w:noWrap/>
            <w:vAlign w:val="bottom"/>
            <w:hideMark/>
          </w:tcPr>
          <w:p w14:paraId="044E8868"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53D3BCA5"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33</w:t>
            </w:r>
          </w:p>
        </w:tc>
      </w:tr>
      <w:tr w:rsidR="00A90B2D" w:rsidRPr="00A90B2D" w14:paraId="5FAF6200"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74F55312"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115</w:t>
            </w:r>
          </w:p>
        </w:tc>
        <w:tc>
          <w:tcPr>
            <w:tcW w:w="4840" w:type="dxa"/>
            <w:tcBorders>
              <w:top w:val="nil"/>
              <w:left w:val="nil"/>
              <w:bottom w:val="single" w:sz="4" w:space="0" w:color="auto"/>
              <w:right w:val="nil"/>
            </w:tcBorders>
            <w:shd w:val="clear" w:color="000000" w:fill="F2CEEF"/>
            <w:noWrap/>
            <w:vAlign w:val="center"/>
            <w:hideMark/>
          </w:tcPr>
          <w:p w14:paraId="0280E0CA"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TRINITY</w:t>
            </w:r>
          </w:p>
        </w:tc>
        <w:tc>
          <w:tcPr>
            <w:tcW w:w="1895" w:type="dxa"/>
            <w:tcBorders>
              <w:top w:val="nil"/>
              <w:left w:val="nil"/>
              <w:bottom w:val="single" w:sz="4" w:space="0" w:color="auto"/>
              <w:right w:val="nil"/>
            </w:tcBorders>
            <w:shd w:val="clear" w:color="000000" w:fill="F2CEEF"/>
            <w:noWrap/>
            <w:vAlign w:val="bottom"/>
            <w:hideMark/>
          </w:tcPr>
          <w:p w14:paraId="253C539E"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18.5%</w:t>
            </w:r>
          </w:p>
        </w:tc>
        <w:tc>
          <w:tcPr>
            <w:tcW w:w="990" w:type="dxa"/>
            <w:tcBorders>
              <w:top w:val="nil"/>
              <w:left w:val="nil"/>
              <w:bottom w:val="single" w:sz="4" w:space="0" w:color="auto"/>
              <w:right w:val="nil"/>
            </w:tcBorders>
            <w:shd w:val="clear" w:color="000000" w:fill="F2CEEF"/>
            <w:noWrap/>
            <w:vAlign w:val="bottom"/>
            <w:hideMark/>
          </w:tcPr>
          <w:p w14:paraId="16608AA7"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10B3E045"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34</w:t>
            </w:r>
          </w:p>
        </w:tc>
      </w:tr>
      <w:tr w:rsidR="00A90B2D" w:rsidRPr="00A90B2D" w14:paraId="597ECE36"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664F76E9"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104</w:t>
            </w:r>
          </w:p>
        </w:tc>
        <w:tc>
          <w:tcPr>
            <w:tcW w:w="4840" w:type="dxa"/>
            <w:tcBorders>
              <w:top w:val="nil"/>
              <w:left w:val="nil"/>
              <w:bottom w:val="single" w:sz="4" w:space="0" w:color="auto"/>
              <w:right w:val="nil"/>
            </w:tcBorders>
            <w:shd w:val="clear" w:color="000000" w:fill="F2CEEF"/>
            <w:noWrap/>
            <w:vAlign w:val="center"/>
            <w:hideMark/>
          </w:tcPr>
          <w:p w14:paraId="1191AB7A"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CHANDLER ACADEMY                        </w:t>
            </w:r>
          </w:p>
        </w:tc>
        <w:tc>
          <w:tcPr>
            <w:tcW w:w="1895" w:type="dxa"/>
            <w:tcBorders>
              <w:top w:val="nil"/>
              <w:left w:val="nil"/>
              <w:bottom w:val="single" w:sz="4" w:space="0" w:color="auto"/>
              <w:right w:val="nil"/>
            </w:tcBorders>
            <w:shd w:val="clear" w:color="000000" w:fill="F2CEEF"/>
            <w:noWrap/>
            <w:vAlign w:val="bottom"/>
            <w:hideMark/>
          </w:tcPr>
          <w:p w14:paraId="1C6C3134"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16.7%</w:t>
            </w:r>
          </w:p>
        </w:tc>
        <w:tc>
          <w:tcPr>
            <w:tcW w:w="990" w:type="dxa"/>
            <w:tcBorders>
              <w:top w:val="nil"/>
              <w:left w:val="nil"/>
              <w:bottom w:val="single" w:sz="4" w:space="0" w:color="auto"/>
              <w:right w:val="nil"/>
            </w:tcBorders>
            <w:shd w:val="clear" w:color="000000" w:fill="F2CEEF"/>
            <w:noWrap/>
            <w:vAlign w:val="bottom"/>
            <w:hideMark/>
          </w:tcPr>
          <w:p w14:paraId="7DA84F1C"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3CEFE05B"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35</w:t>
            </w:r>
          </w:p>
        </w:tc>
      </w:tr>
      <w:tr w:rsidR="00A90B2D" w:rsidRPr="00A90B2D" w14:paraId="4F98ACA3"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70B9CE92"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101</w:t>
            </w:r>
          </w:p>
        </w:tc>
        <w:tc>
          <w:tcPr>
            <w:tcW w:w="4840" w:type="dxa"/>
            <w:tcBorders>
              <w:top w:val="nil"/>
              <w:left w:val="nil"/>
              <w:bottom w:val="single" w:sz="4" w:space="0" w:color="auto"/>
              <w:right w:val="nil"/>
            </w:tcBorders>
            <w:shd w:val="clear" w:color="000000" w:fill="F2CEEF"/>
            <w:noWrap/>
            <w:vAlign w:val="center"/>
            <w:hideMark/>
          </w:tcPr>
          <w:p w14:paraId="2336B8E4"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PADEN CITY HIGH SCHOOL                  </w:t>
            </w:r>
          </w:p>
        </w:tc>
        <w:tc>
          <w:tcPr>
            <w:tcW w:w="1895" w:type="dxa"/>
            <w:tcBorders>
              <w:top w:val="nil"/>
              <w:left w:val="nil"/>
              <w:bottom w:val="single" w:sz="4" w:space="0" w:color="auto"/>
              <w:right w:val="nil"/>
            </w:tcBorders>
            <w:shd w:val="clear" w:color="000000" w:fill="F2CEEF"/>
            <w:noWrap/>
            <w:vAlign w:val="bottom"/>
            <w:hideMark/>
          </w:tcPr>
          <w:p w14:paraId="055FD46E"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16.2%</w:t>
            </w:r>
          </w:p>
        </w:tc>
        <w:tc>
          <w:tcPr>
            <w:tcW w:w="990" w:type="dxa"/>
            <w:tcBorders>
              <w:top w:val="nil"/>
              <w:left w:val="nil"/>
              <w:bottom w:val="single" w:sz="4" w:space="0" w:color="auto"/>
              <w:right w:val="nil"/>
            </w:tcBorders>
            <w:shd w:val="clear" w:color="000000" w:fill="F2CEEF"/>
            <w:noWrap/>
            <w:vAlign w:val="bottom"/>
            <w:hideMark/>
          </w:tcPr>
          <w:p w14:paraId="48652C05"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6C568E29"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36</w:t>
            </w:r>
          </w:p>
        </w:tc>
      </w:tr>
      <w:tr w:rsidR="00A90B2D" w:rsidRPr="00A90B2D" w14:paraId="6FE645B0"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2F23B8DD"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80</w:t>
            </w:r>
          </w:p>
        </w:tc>
        <w:tc>
          <w:tcPr>
            <w:tcW w:w="4840" w:type="dxa"/>
            <w:tcBorders>
              <w:top w:val="nil"/>
              <w:left w:val="nil"/>
              <w:bottom w:val="single" w:sz="4" w:space="0" w:color="auto"/>
              <w:right w:val="nil"/>
            </w:tcBorders>
            <w:shd w:val="clear" w:color="000000" w:fill="F2CEEF"/>
            <w:noWrap/>
            <w:vAlign w:val="center"/>
            <w:hideMark/>
          </w:tcPr>
          <w:p w14:paraId="0877D35A"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MADONNA</w:t>
            </w:r>
          </w:p>
        </w:tc>
        <w:tc>
          <w:tcPr>
            <w:tcW w:w="1895" w:type="dxa"/>
            <w:tcBorders>
              <w:top w:val="nil"/>
              <w:left w:val="nil"/>
              <w:bottom w:val="single" w:sz="4" w:space="0" w:color="auto"/>
              <w:right w:val="nil"/>
            </w:tcBorders>
            <w:shd w:val="clear" w:color="000000" w:fill="F2CEEF"/>
            <w:noWrap/>
            <w:vAlign w:val="bottom"/>
            <w:hideMark/>
          </w:tcPr>
          <w:p w14:paraId="77F3C7BC"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12.9%</w:t>
            </w:r>
          </w:p>
        </w:tc>
        <w:tc>
          <w:tcPr>
            <w:tcW w:w="990" w:type="dxa"/>
            <w:tcBorders>
              <w:top w:val="nil"/>
              <w:left w:val="nil"/>
              <w:bottom w:val="single" w:sz="4" w:space="0" w:color="auto"/>
              <w:right w:val="nil"/>
            </w:tcBorders>
            <w:shd w:val="clear" w:color="000000" w:fill="F2CEEF"/>
            <w:noWrap/>
            <w:vAlign w:val="bottom"/>
            <w:hideMark/>
          </w:tcPr>
          <w:p w14:paraId="5E425F4C"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334EC4F2"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37</w:t>
            </w:r>
          </w:p>
        </w:tc>
      </w:tr>
      <w:tr w:rsidR="00A90B2D" w:rsidRPr="00A90B2D" w14:paraId="22E322CD"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700C5F9B"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77</w:t>
            </w:r>
          </w:p>
        </w:tc>
        <w:tc>
          <w:tcPr>
            <w:tcW w:w="4840" w:type="dxa"/>
            <w:tcBorders>
              <w:top w:val="nil"/>
              <w:left w:val="nil"/>
              <w:bottom w:val="single" w:sz="4" w:space="0" w:color="auto"/>
              <w:right w:val="nil"/>
            </w:tcBorders>
            <w:shd w:val="clear" w:color="000000" w:fill="F2CEEF"/>
            <w:noWrap/>
            <w:vAlign w:val="center"/>
            <w:hideMark/>
          </w:tcPr>
          <w:p w14:paraId="25BCA217"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WOOD COUNTY CHRISTIAN</w:t>
            </w:r>
          </w:p>
        </w:tc>
        <w:tc>
          <w:tcPr>
            <w:tcW w:w="1895" w:type="dxa"/>
            <w:tcBorders>
              <w:top w:val="nil"/>
              <w:left w:val="nil"/>
              <w:bottom w:val="single" w:sz="4" w:space="0" w:color="auto"/>
              <w:right w:val="nil"/>
            </w:tcBorders>
            <w:shd w:val="clear" w:color="000000" w:fill="F2CEEF"/>
            <w:noWrap/>
            <w:vAlign w:val="bottom"/>
            <w:hideMark/>
          </w:tcPr>
          <w:p w14:paraId="50A30BAB"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12.4%</w:t>
            </w:r>
          </w:p>
        </w:tc>
        <w:tc>
          <w:tcPr>
            <w:tcW w:w="990" w:type="dxa"/>
            <w:tcBorders>
              <w:top w:val="nil"/>
              <w:left w:val="nil"/>
              <w:bottom w:val="single" w:sz="4" w:space="0" w:color="auto"/>
              <w:right w:val="nil"/>
            </w:tcBorders>
            <w:shd w:val="clear" w:color="000000" w:fill="F2CEEF"/>
            <w:noWrap/>
            <w:vAlign w:val="bottom"/>
            <w:hideMark/>
          </w:tcPr>
          <w:p w14:paraId="1A038B9F"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151006D7"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38</w:t>
            </w:r>
          </w:p>
        </w:tc>
      </w:tr>
      <w:tr w:rsidR="00A90B2D" w:rsidRPr="00A90B2D" w14:paraId="422AEACB"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7EBACAE4"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72</w:t>
            </w:r>
          </w:p>
        </w:tc>
        <w:tc>
          <w:tcPr>
            <w:tcW w:w="4840" w:type="dxa"/>
            <w:tcBorders>
              <w:top w:val="nil"/>
              <w:left w:val="nil"/>
              <w:bottom w:val="single" w:sz="4" w:space="0" w:color="auto"/>
              <w:right w:val="nil"/>
            </w:tcBorders>
            <w:shd w:val="clear" w:color="000000" w:fill="F2CEEF"/>
            <w:noWrap/>
            <w:vAlign w:val="center"/>
            <w:hideMark/>
          </w:tcPr>
          <w:p w14:paraId="5F068469"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PARKERSBURG CATHOLIC</w:t>
            </w:r>
          </w:p>
        </w:tc>
        <w:tc>
          <w:tcPr>
            <w:tcW w:w="1895" w:type="dxa"/>
            <w:tcBorders>
              <w:top w:val="nil"/>
              <w:left w:val="nil"/>
              <w:bottom w:val="single" w:sz="4" w:space="0" w:color="auto"/>
              <w:right w:val="nil"/>
            </w:tcBorders>
            <w:shd w:val="clear" w:color="000000" w:fill="F2CEEF"/>
            <w:noWrap/>
            <w:vAlign w:val="bottom"/>
            <w:hideMark/>
          </w:tcPr>
          <w:p w14:paraId="1812AC74"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11.6%</w:t>
            </w:r>
          </w:p>
        </w:tc>
        <w:tc>
          <w:tcPr>
            <w:tcW w:w="990" w:type="dxa"/>
            <w:tcBorders>
              <w:top w:val="nil"/>
              <w:left w:val="nil"/>
              <w:bottom w:val="single" w:sz="4" w:space="0" w:color="auto"/>
              <w:right w:val="nil"/>
            </w:tcBorders>
            <w:shd w:val="clear" w:color="000000" w:fill="F2CEEF"/>
            <w:noWrap/>
            <w:vAlign w:val="bottom"/>
            <w:hideMark/>
          </w:tcPr>
          <w:p w14:paraId="1F6E9EBB"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71CC356F"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39</w:t>
            </w:r>
          </w:p>
        </w:tc>
      </w:tr>
      <w:tr w:rsidR="00A90B2D" w:rsidRPr="00A90B2D" w14:paraId="66E0BF69"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037E572D"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70</w:t>
            </w:r>
          </w:p>
        </w:tc>
        <w:tc>
          <w:tcPr>
            <w:tcW w:w="4840" w:type="dxa"/>
            <w:tcBorders>
              <w:top w:val="nil"/>
              <w:left w:val="nil"/>
              <w:bottom w:val="single" w:sz="4" w:space="0" w:color="auto"/>
              <w:right w:val="nil"/>
            </w:tcBorders>
            <w:shd w:val="clear" w:color="000000" w:fill="F2CEEF"/>
            <w:noWrap/>
            <w:vAlign w:val="center"/>
            <w:hideMark/>
          </w:tcPr>
          <w:p w14:paraId="20E2FC44"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NOTRE DAME</w:t>
            </w:r>
          </w:p>
        </w:tc>
        <w:tc>
          <w:tcPr>
            <w:tcW w:w="1895" w:type="dxa"/>
            <w:tcBorders>
              <w:top w:val="nil"/>
              <w:left w:val="nil"/>
              <w:bottom w:val="single" w:sz="4" w:space="0" w:color="auto"/>
              <w:right w:val="nil"/>
            </w:tcBorders>
            <w:shd w:val="clear" w:color="000000" w:fill="F2CEEF"/>
            <w:noWrap/>
            <w:vAlign w:val="bottom"/>
            <w:hideMark/>
          </w:tcPr>
          <w:p w14:paraId="3EF488E8"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11.3%</w:t>
            </w:r>
          </w:p>
        </w:tc>
        <w:tc>
          <w:tcPr>
            <w:tcW w:w="990" w:type="dxa"/>
            <w:tcBorders>
              <w:top w:val="nil"/>
              <w:left w:val="nil"/>
              <w:bottom w:val="single" w:sz="4" w:space="0" w:color="auto"/>
              <w:right w:val="nil"/>
            </w:tcBorders>
            <w:shd w:val="clear" w:color="000000" w:fill="F2CEEF"/>
            <w:noWrap/>
            <w:vAlign w:val="bottom"/>
            <w:hideMark/>
          </w:tcPr>
          <w:p w14:paraId="4634FBB5"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79A916E8"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40</w:t>
            </w:r>
          </w:p>
        </w:tc>
      </w:tr>
      <w:tr w:rsidR="00A90B2D" w:rsidRPr="00A90B2D" w14:paraId="0AB085D7"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571C062B"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90</w:t>
            </w:r>
          </w:p>
        </w:tc>
        <w:tc>
          <w:tcPr>
            <w:tcW w:w="4840" w:type="dxa"/>
            <w:tcBorders>
              <w:top w:val="nil"/>
              <w:left w:val="nil"/>
              <w:bottom w:val="single" w:sz="4" w:space="0" w:color="auto"/>
              <w:right w:val="nil"/>
            </w:tcBorders>
            <w:shd w:val="clear" w:color="000000" w:fill="F2CEEF"/>
            <w:noWrap/>
            <w:vAlign w:val="center"/>
            <w:hideMark/>
          </w:tcPr>
          <w:p w14:paraId="69259675"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VAN JUNIOR/SENIOR HIGH SCHOOL           </w:t>
            </w:r>
          </w:p>
        </w:tc>
        <w:tc>
          <w:tcPr>
            <w:tcW w:w="1895" w:type="dxa"/>
            <w:tcBorders>
              <w:top w:val="nil"/>
              <w:left w:val="nil"/>
              <w:bottom w:val="single" w:sz="4" w:space="0" w:color="auto"/>
              <w:right w:val="nil"/>
            </w:tcBorders>
            <w:shd w:val="clear" w:color="000000" w:fill="F2CEEF"/>
            <w:noWrap/>
            <w:vAlign w:val="bottom"/>
            <w:hideMark/>
          </w:tcPr>
          <w:p w14:paraId="6209E37D"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14.5%</w:t>
            </w:r>
          </w:p>
        </w:tc>
        <w:tc>
          <w:tcPr>
            <w:tcW w:w="990" w:type="dxa"/>
            <w:tcBorders>
              <w:top w:val="nil"/>
              <w:left w:val="nil"/>
              <w:bottom w:val="single" w:sz="4" w:space="0" w:color="auto"/>
              <w:right w:val="nil"/>
            </w:tcBorders>
            <w:shd w:val="clear" w:color="000000" w:fill="F2CEEF"/>
            <w:noWrap/>
            <w:vAlign w:val="bottom"/>
            <w:hideMark/>
          </w:tcPr>
          <w:p w14:paraId="30691C36"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4B6C0960"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41</w:t>
            </w:r>
          </w:p>
        </w:tc>
      </w:tr>
      <w:tr w:rsidR="00A90B2D" w:rsidRPr="00A90B2D" w14:paraId="49FCAB9D"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310B340A"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65</w:t>
            </w:r>
          </w:p>
        </w:tc>
        <w:tc>
          <w:tcPr>
            <w:tcW w:w="4840" w:type="dxa"/>
            <w:tcBorders>
              <w:top w:val="nil"/>
              <w:left w:val="nil"/>
              <w:bottom w:val="single" w:sz="4" w:space="0" w:color="auto"/>
              <w:right w:val="nil"/>
            </w:tcBorders>
            <w:shd w:val="clear" w:color="000000" w:fill="F2CEEF"/>
            <w:noWrap/>
            <w:vAlign w:val="center"/>
            <w:hideMark/>
          </w:tcPr>
          <w:p w14:paraId="15D8408C"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HUNDRED HIGH SCHOOL                     </w:t>
            </w:r>
          </w:p>
        </w:tc>
        <w:tc>
          <w:tcPr>
            <w:tcW w:w="1895" w:type="dxa"/>
            <w:tcBorders>
              <w:top w:val="nil"/>
              <w:left w:val="nil"/>
              <w:bottom w:val="single" w:sz="4" w:space="0" w:color="auto"/>
              <w:right w:val="nil"/>
            </w:tcBorders>
            <w:shd w:val="clear" w:color="000000" w:fill="F2CEEF"/>
            <w:noWrap/>
            <w:vAlign w:val="bottom"/>
            <w:hideMark/>
          </w:tcPr>
          <w:p w14:paraId="2430F754"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10.5%</w:t>
            </w:r>
          </w:p>
        </w:tc>
        <w:tc>
          <w:tcPr>
            <w:tcW w:w="990" w:type="dxa"/>
            <w:tcBorders>
              <w:top w:val="nil"/>
              <w:left w:val="nil"/>
              <w:bottom w:val="single" w:sz="4" w:space="0" w:color="auto"/>
              <w:right w:val="nil"/>
            </w:tcBorders>
            <w:shd w:val="clear" w:color="000000" w:fill="F2CEEF"/>
            <w:noWrap/>
            <w:vAlign w:val="bottom"/>
            <w:hideMark/>
          </w:tcPr>
          <w:p w14:paraId="058D1B66"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1160CF48"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42</w:t>
            </w:r>
          </w:p>
        </w:tc>
      </w:tr>
      <w:tr w:rsidR="00A90B2D" w:rsidRPr="00A90B2D" w14:paraId="6158551D"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7D50712F"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59</w:t>
            </w:r>
          </w:p>
        </w:tc>
        <w:tc>
          <w:tcPr>
            <w:tcW w:w="4840" w:type="dxa"/>
            <w:tcBorders>
              <w:top w:val="nil"/>
              <w:left w:val="nil"/>
              <w:bottom w:val="single" w:sz="4" w:space="0" w:color="auto"/>
              <w:right w:val="nil"/>
            </w:tcBorders>
            <w:shd w:val="clear" w:color="000000" w:fill="F2CEEF"/>
            <w:noWrap/>
            <w:vAlign w:val="center"/>
            <w:hideMark/>
          </w:tcPr>
          <w:p w14:paraId="12131F66"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UNION EDUCATIONAL COMPLEX               </w:t>
            </w:r>
          </w:p>
        </w:tc>
        <w:tc>
          <w:tcPr>
            <w:tcW w:w="1895" w:type="dxa"/>
            <w:tcBorders>
              <w:top w:val="nil"/>
              <w:left w:val="nil"/>
              <w:bottom w:val="single" w:sz="4" w:space="0" w:color="auto"/>
              <w:right w:val="nil"/>
            </w:tcBorders>
            <w:shd w:val="clear" w:color="000000" w:fill="F2CEEF"/>
            <w:noWrap/>
            <w:vAlign w:val="bottom"/>
            <w:hideMark/>
          </w:tcPr>
          <w:p w14:paraId="02A84155"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9.5%</w:t>
            </w:r>
          </w:p>
        </w:tc>
        <w:tc>
          <w:tcPr>
            <w:tcW w:w="990" w:type="dxa"/>
            <w:tcBorders>
              <w:top w:val="nil"/>
              <w:left w:val="nil"/>
              <w:bottom w:val="single" w:sz="4" w:space="0" w:color="auto"/>
              <w:right w:val="nil"/>
            </w:tcBorders>
            <w:shd w:val="clear" w:color="000000" w:fill="F2CEEF"/>
            <w:noWrap/>
            <w:vAlign w:val="bottom"/>
            <w:hideMark/>
          </w:tcPr>
          <w:p w14:paraId="0BDF12FA"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07E7C409"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43</w:t>
            </w:r>
          </w:p>
        </w:tc>
      </w:tr>
      <w:tr w:rsidR="00A90B2D" w:rsidRPr="00A90B2D" w14:paraId="10C537D1"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14C631E7"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52</w:t>
            </w:r>
          </w:p>
        </w:tc>
        <w:tc>
          <w:tcPr>
            <w:tcW w:w="4840" w:type="dxa"/>
            <w:tcBorders>
              <w:top w:val="nil"/>
              <w:left w:val="nil"/>
              <w:bottom w:val="single" w:sz="4" w:space="0" w:color="auto"/>
              <w:right w:val="nil"/>
            </w:tcBorders>
            <w:shd w:val="clear" w:color="000000" w:fill="F2CEEF"/>
            <w:noWrap/>
            <w:vAlign w:val="center"/>
            <w:hideMark/>
          </w:tcPr>
          <w:p w14:paraId="12751AE0"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GREATER BECKLEY</w:t>
            </w:r>
          </w:p>
        </w:tc>
        <w:tc>
          <w:tcPr>
            <w:tcW w:w="1895" w:type="dxa"/>
            <w:tcBorders>
              <w:top w:val="nil"/>
              <w:left w:val="nil"/>
              <w:bottom w:val="single" w:sz="4" w:space="0" w:color="auto"/>
              <w:right w:val="nil"/>
            </w:tcBorders>
            <w:shd w:val="clear" w:color="000000" w:fill="F2CEEF"/>
            <w:noWrap/>
            <w:vAlign w:val="bottom"/>
            <w:hideMark/>
          </w:tcPr>
          <w:p w14:paraId="3194C071"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8.4%</w:t>
            </w:r>
          </w:p>
        </w:tc>
        <w:tc>
          <w:tcPr>
            <w:tcW w:w="990" w:type="dxa"/>
            <w:tcBorders>
              <w:top w:val="nil"/>
              <w:left w:val="nil"/>
              <w:bottom w:val="single" w:sz="4" w:space="0" w:color="auto"/>
              <w:right w:val="nil"/>
            </w:tcBorders>
            <w:shd w:val="clear" w:color="000000" w:fill="F2CEEF"/>
            <w:noWrap/>
            <w:vAlign w:val="bottom"/>
            <w:hideMark/>
          </w:tcPr>
          <w:p w14:paraId="32A78A51"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6072020B"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44</w:t>
            </w:r>
          </w:p>
        </w:tc>
      </w:tr>
      <w:tr w:rsidR="00A90B2D" w:rsidRPr="00A90B2D" w14:paraId="2DA9EA61"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78FAFBE7"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49</w:t>
            </w:r>
          </w:p>
        </w:tc>
        <w:tc>
          <w:tcPr>
            <w:tcW w:w="4840" w:type="dxa"/>
            <w:tcBorders>
              <w:top w:val="nil"/>
              <w:left w:val="nil"/>
              <w:bottom w:val="single" w:sz="4" w:space="0" w:color="auto"/>
              <w:right w:val="nil"/>
            </w:tcBorders>
            <w:shd w:val="clear" w:color="000000" w:fill="F2CEEF"/>
            <w:noWrap/>
            <w:vAlign w:val="center"/>
            <w:hideMark/>
          </w:tcPr>
          <w:p w14:paraId="4F9EC8D9"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PAW </w:t>
            </w:r>
            <w:proofErr w:type="spellStart"/>
            <w:r w:rsidRPr="00A90B2D">
              <w:rPr>
                <w:rFonts w:ascii="Arial" w:eastAsia="Times New Roman" w:hAnsi="Arial" w:cs="Arial"/>
                <w:color w:val="000000"/>
                <w:sz w:val="20"/>
                <w:szCs w:val="20"/>
              </w:rPr>
              <w:t>PAW</w:t>
            </w:r>
            <w:proofErr w:type="spellEnd"/>
            <w:r w:rsidRPr="00A90B2D">
              <w:rPr>
                <w:rFonts w:ascii="Arial" w:eastAsia="Times New Roman" w:hAnsi="Arial" w:cs="Arial"/>
                <w:color w:val="000000"/>
                <w:sz w:val="20"/>
                <w:szCs w:val="20"/>
              </w:rPr>
              <w:t xml:space="preserve"> HIGH SCHOOL                     </w:t>
            </w:r>
          </w:p>
        </w:tc>
        <w:tc>
          <w:tcPr>
            <w:tcW w:w="1895" w:type="dxa"/>
            <w:tcBorders>
              <w:top w:val="nil"/>
              <w:left w:val="nil"/>
              <w:bottom w:val="single" w:sz="4" w:space="0" w:color="auto"/>
              <w:right w:val="nil"/>
            </w:tcBorders>
            <w:shd w:val="clear" w:color="000000" w:fill="F2CEEF"/>
            <w:noWrap/>
            <w:vAlign w:val="bottom"/>
            <w:hideMark/>
          </w:tcPr>
          <w:p w14:paraId="198C1775"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7.9%</w:t>
            </w:r>
          </w:p>
        </w:tc>
        <w:tc>
          <w:tcPr>
            <w:tcW w:w="990" w:type="dxa"/>
            <w:tcBorders>
              <w:top w:val="nil"/>
              <w:left w:val="nil"/>
              <w:bottom w:val="single" w:sz="4" w:space="0" w:color="auto"/>
              <w:right w:val="nil"/>
            </w:tcBorders>
            <w:shd w:val="clear" w:color="000000" w:fill="F2CEEF"/>
            <w:noWrap/>
            <w:vAlign w:val="bottom"/>
            <w:hideMark/>
          </w:tcPr>
          <w:p w14:paraId="2E6CA930"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19A36D6F"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46</w:t>
            </w:r>
          </w:p>
        </w:tc>
      </w:tr>
      <w:tr w:rsidR="00A90B2D" w:rsidRPr="00A90B2D" w14:paraId="422AA127" w14:textId="77777777" w:rsidTr="001719FA">
        <w:trPr>
          <w:trHeight w:val="285"/>
        </w:trPr>
        <w:tc>
          <w:tcPr>
            <w:tcW w:w="550" w:type="dxa"/>
            <w:tcBorders>
              <w:top w:val="nil"/>
              <w:left w:val="single" w:sz="4" w:space="0" w:color="auto"/>
              <w:bottom w:val="single" w:sz="4" w:space="0" w:color="auto"/>
              <w:right w:val="nil"/>
            </w:tcBorders>
            <w:shd w:val="clear" w:color="000000" w:fill="F2CEEF"/>
            <w:noWrap/>
            <w:vAlign w:val="center"/>
            <w:hideMark/>
          </w:tcPr>
          <w:p w14:paraId="6A9167C6" w14:textId="77777777" w:rsidR="00A90B2D" w:rsidRPr="00A90B2D" w:rsidRDefault="00A90B2D" w:rsidP="00A90B2D">
            <w:pPr>
              <w:spacing w:after="0" w:line="240" w:lineRule="auto"/>
              <w:jc w:val="right"/>
              <w:rPr>
                <w:rFonts w:ascii="Arial" w:eastAsia="Times New Roman" w:hAnsi="Arial" w:cs="Arial"/>
                <w:color w:val="000000"/>
                <w:sz w:val="20"/>
                <w:szCs w:val="20"/>
              </w:rPr>
            </w:pPr>
            <w:r w:rsidRPr="00A90B2D">
              <w:rPr>
                <w:rFonts w:ascii="Arial" w:eastAsia="Times New Roman" w:hAnsi="Arial" w:cs="Arial"/>
                <w:color w:val="000000"/>
                <w:sz w:val="20"/>
                <w:szCs w:val="20"/>
              </w:rPr>
              <w:t>31</w:t>
            </w:r>
          </w:p>
        </w:tc>
        <w:tc>
          <w:tcPr>
            <w:tcW w:w="4840" w:type="dxa"/>
            <w:tcBorders>
              <w:top w:val="nil"/>
              <w:left w:val="nil"/>
              <w:bottom w:val="single" w:sz="4" w:space="0" w:color="auto"/>
              <w:right w:val="nil"/>
            </w:tcBorders>
            <w:shd w:val="clear" w:color="000000" w:fill="F2CEEF"/>
            <w:noWrap/>
            <w:vAlign w:val="center"/>
            <w:hideMark/>
          </w:tcPr>
          <w:p w14:paraId="6746FD48" w14:textId="77777777" w:rsidR="00A90B2D" w:rsidRPr="00A90B2D" w:rsidRDefault="00A90B2D" w:rsidP="00A90B2D">
            <w:pPr>
              <w:spacing w:after="0" w:line="240" w:lineRule="auto"/>
              <w:rPr>
                <w:rFonts w:ascii="Arial" w:eastAsia="Times New Roman" w:hAnsi="Arial" w:cs="Arial"/>
                <w:color w:val="000000"/>
                <w:sz w:val="20"/>
                <w:szCs w:val="20"/>
              </w:rPr>
            </w:pPr>
            <w:r w:rsidRPr="00A90B2D">
              <w:rPr>
                <w:rFonts w:ascii="Arial" w:eastAsia="Times New Roman" w:hAnsi="Arial" w:cs="Arial"/>
                <w:color w:val="000000"/>
                <w:sz w:val="20"/>
                <w:szCs w:val="20"/>
              </w:rPr>
              <w:t xml:space="preserve">HARMAN ELEMENTARY/HIGH SCHOOL           </w:t>
            </w:r>
          </w:p>
        </w:tc>
        <w:tc>
          <w:tcPr>
            <w:tcW w:w="1895" w:type="dxa"/>
            <w:tcBorders>
              <w:top w:val="nil"/>
              <w:left w:val="nil"/>
              <w:bottom w:val="single" w:sz="4" w:space="0" w:color="auto"/>
              <w:right w:val="nil"/>
            </w:tcBorders>
            <w:shd w:val="clear" w:color="000000" w:fill="F2CEEF"/>
            <w:noWrap/>
            <w:vAlign w:val="bottom"/>
            <w:hideMark/>
          </w:tcPr>
          <w:p w14:paraId="296F91A4" w14:textId="77777777" w:rsidR="00A90B2D" w:rsidRPr="00A90B2D" w:rsidRDefault="00A90B2D" w:rsidP="00A90B2D">
            <w:pPr>
              <w:spacing w:after="0" w:line="240" w:lineRule="auto"/>
              <w:jc w:val="right"/>
              <w:rPr>
                <w:rFonts w:ascii="Aptos Narrow" w:eastAsia="Times New Roman" w:hAnsi="Aptos Narrow" w:cs="Times New Roman"/>
                <w:sz w:val="24"/>
                <w:szCs w:val="24"/>
              </w:rPr>
            </w:pPr>
            <w:r w:rsidRPr="00A90B2D">
              <w:rPr>
                <w:rFonts w:ascii="Aptos Narrow" w:eastAsia="Times New Roman" w:hAnsi="Aptos Narrow" w:cs="Times New Roman"/>
                <w:sz w:val="24"/>
                <w:szCs w:val="24"/>
              </w:rPr>
              <w:t>5.0%</w:t>
            </w:r>
          </w:p>
        </w:tc>
        <w:tc>
          <w:tcPr>
            <w:tcW w:w="990" w:type="dxa"/>
            <w:tcBorders>
              <w:top w:val="nil"/>
              <w:left w:val="nil"/>
              <w:bottom w:val="single" w:sz="4" w:space="0" w:color="auto"/>
              <w:right w:val="nil"/>
            </w:tcBorders>
            <w:shd w:val="clear" w:color="000000" w:fill="F2CEEF"/>
            <w:noWrap/>
            <w:vAlign w:val="bottom"/>
            <w:hideMark/>
          </w:tcPr>
          <w:p w14:paraId="38331C4B" w14:textId="77777777" w:rsidR="00A90B2D" w:rsidRPr="00A90B2D" w:rsidRDefault="00A90B2D" w:rsidP="00A90B2D">
            <w:pPr>
              <w:spacing w:after="0" w:line="240" w:lineRule="auto"/>
              <w:jc w:val="center"/>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A</w:t>
            </w:r>
          </w:p>
        </w:tc>
        <w:tc>
          <w:tcPr>
            <w:tcW w:w="553" w:type="dxa"/>
            <w:tcBorders>
              <w:top w:val="nil"/>
              <w:left w:val="nil"/>
              <w:bottom w:val="single" w:sz="4" w:space="0" w:color="auto"/>
              <w:right w:val="single" w:sz="4" w:space="0" w:color="auto"/>
            </w:tcBorders>
            <w:shd w:val="clear" w:color="000000" w:fill="F2CEEF"/>
            <w:noWrap/>
            <w:vAlign w:val="bottom"/>
            <w:hideMark/>
          </w:tcPr>
          <w:p w14:paraId="1BD12950" w14:textId="77777777" w:rsidR="00A90B2D" w:rsidRPr="00A90B2D" w:rsidRDefault="00A90B2D" w:rsidP="00A90B2D">
            <w:pPr>
              <w:spacing w:after="0" w:line="240" w:lineRule="auto"/>
              <w:jc w:val="right"/>
              <w:rPr>
                <w:rFonts w:ascii="Aptos Narrow" w:eastAsia="Times New Roman" w:hAnsi="Aptos Narrow" w:cs="Times New Roman"/>
                <w:color w:val="000000"/>
                <w:sz w:val="24"/>
                <w:szCs w:val="24"/>
              </w:rPr>
            </w:pPr>
            <w:r w:rsidRPr="00A90B2D">
              <w:rPr>
                <w:rFonts w:ascii="Aptos Narrow" w:eastAsia="Times New Roman" w:hAnsi="Aptos Narrow" w:cs="Times New Roman"/>
                <w:color w:val="000000"/>
                <w:sz w:val="24"/>
                <w:szCs w:val="24"/>
              </w:rPr>
              <w:t>49</w:t>
            </w:r>
          </w:p>
        </w:tc>
      </w:tr>
    </w:tbl>
    <w:p w14:paraId="78752CC2" w14:textId="77777777" w:rsidR="00A90B2D" w:rsidRPr="00A90B2D" w:rsidRDefault="00A90B2D" w:rsidP="00A90B2D">
      <w:pPr>
        <w:spacing w:line="278" w:lineRule="auto"/>
        <w:rPr>
          <w:b/>
          <w:sz w:val="24"/>
          <w:szCs w:val="24"/>
        </w:rPr>
      </w:pPr>
    </w:p>
    <w:p w14:paraId="4242F547" w14:textId="77777777" w:rsidR="00A90B2D" w:rsidRPr="00A90B2D" w:rsidRDefault="00A90B2D" w:rsidP="00A90B2D">
      <w:pPr>
        <w:spacing w:line="278" w:lineRule="auto"/>
        <w:jc w:val="center"/>
        <w:rPr>
          <w:sz w:val="18"/>
          <w:szCs w:val="18"/>
        </w:rPr>
      </w:pPr>
    </w:p>
    <w:p w14:paraId="1DC886BA" w14:textId="77777777" w:rsidR="00A90B2D" w:rsidRPr="00A90B2D" w:rsidRDefault="00A90B2D" w:rsidP="00A90B2D">
      <w:pPr>
        <w:spacing w:line="278" w:lineRule="auto"/>
        <w:rPr>
          <w:sz w:val="24"/>
          <w:szCs w:val="24"/>
        </w:rPr>
      </w:pPr>
      <w:r w:rsidRPr="00A90B2D">
        <w:rPr>
          <w:sz w:val="24"/>
          <w:szCs w:val="24"/>
        </w:rPr>
        <w:t xml:space="preserve">Rationale: Those schools that proposed classification changes met to work through the 20+ proposals in an effort to amalgamate the best ideas proposed. This use of percentages was decided as one of two possible proposals that gave a mathematical </w:t>
      </w:r>
      <w:proofErr w:type="gramStart"/>
      <w:r w:rsidRPr="00A90B2D">
        <w:rPr>
          <w:sz w:val="24"/>
          <w:szCs w:val="24"/>
        </w:rPr>
        <w:t>line, but</w:t>
      </w:r>
      <w:proofErr w:type="gramEnd"/>
      <w:r w:rsidRPr="00A90B2D">
        <w:rPr>
          <w:sz w:val="24"/>
          <w:szCs w:val="24"/>
        </w:rPr>
        <w:t xml:space="preserve"> does not give definition that can be manipulated with October enrollment numbers.  The group also determined that no school should be required to compete against schools so significantly larger that it might eliminate fairness of competition (</w:t>
      </w:r>
      <w:proofErr w:type="spellStart"/>
      <w:r w:rsidRPr="00A90B2D">
        <w:rPr>
          <w:sz w:val="24"/>
          <w:szCs w:val="24"/>
        </w:rPr>
        <w:t>ie</w:t>
      </w:r>
      <w:proofErr w:type="spellEnd"/>
      <w:r w:rsidRPr="00A90B2D">
        <w:rPr>
          <w:sz w:val="24"/>
          <w:szCs w:val="24"/>
        </w:rPr>
        <w:t xml:space="preserve"> double the student enrollment).  Based on the adjustability of this calculation for reclassification purposes, there is no set number of schools within a classification, nor a set </w:t>
      </w:r>
      <w:proofErr w:type="gramStart"/>
      <w:r w:rsidRPr="00A90B2D">
        <w:rPr>
          <w:sz w:val="24"/>
          <w:szCs w:val="24"/>
        </w:rPr>
        <w:t>number</w:t>
      </w:r>
      <w:proofErr w:type="gramEnd"/>
      <w:r w:rsidRPr="00A90B2D">
        <w:rPr>
          <w:sz w:val="24"/>
          <w:szCs w:val="24"/>
        </w:rPr>
        <w:t xml:space="preserve"> delineating classification boundaries. This also allows for changes in the student populations of all schools to determine competitive classifications. </w:t>
      </w:r>
    </w:p>
    <w:p w14:paraId="30E5508F" w14:textId="3C2CF37A" w:rsidR="00A90B2D" w:rsidRPr="00A90B2D" w:rsidRDefault="00A90B2D" w:rsidP="00A90B2D">
      <w:pPr>
        <w:spacing w:line="278" w:lineRule="auto"/>
        <w:jc w:val="right"/>
        <w:rPr>
          <w:sz w:val="24"/>
          <w:szCs w:val="24"/>
        </w:rPr>
      </w:pPr>
      <w:r>
        <w:rPr>
          <w:sz w:val="24"/>
          <w:szCs w:val="24"/>
        </w:rPr>
        <w:t>Principals from Cameron, Fairmont Senior, George Washington, Greenbrier East, John Marshall, Lincoln, Oak Hill</w:t>
      </w:r>
      <w:r w:rsidR="008968D7">
        <w:rPr>
          <w:sz w:val="24"/>
          <w:szCs w:val="24"/>
        </w:rPr>
        <w:t>,</w:t>
      </w:r>
      <w:r>
        <w:rPr>
          <w:sz w:val="24"/>
          <w:szCs w:val="24"/>
        </w:rPr>
        <w:t xml:space="preserve"> Weir, and Williamstown</w:t>
      </w:r>
    </w:p>
    <w:p w14:paraId="0F564076" w14:textId="67273DD8" w:rsidR="001C752A" w:rsidRPr="009314DE" w:rsidRDefault="001C752A" w:rsidP="001C752A">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sidRPr="009314DE">
        <w:rPr>
          <w:b/>
          <w:bCs/>
        </w:rPr>
        <w:lastRenderedPageBreak/>
        <w:t xml:space="preserve">Proposal </w:t>
      </w:r>
      <w:r w:rsidR="00C012B2">
        <w:rPr>
          <w:b/>
          <w:bCs/>
        </w:rPr>
        <w:t>3</w:t>
      </w:r>
      <w:r w:rsidR="00436059">
        <w:rPr>
          <w:b/>
          <w:bCs/>
        </w:rPr>
        <w:t>1</w:t>
      </w:r>
    </w:p>
    <w:p w14:paraId="7AF39C0C" w14:textId="254B8B14" w:rsidR="001C752A" w:rsidRDefault="001C752A" w:rsidP="001C752A">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b/>
        </w:rPr>
      </w:pPr>
      <w:r>
        <w:rPr>
          <w:b/>
        </w:rPr>
        <w:t>Appendix 1</w:t>
      </w:r>
    </w:p>
    <w:p w14:paraId="73F6D2ED" w14:textId="77777777" w:rsidR="001C752A" w:rsidRPr="00DF0EC1" w:rsidRDefault="001C752A" w:rsidP="001C752A">
      <w:pPr>
        <w:rPr>
          <w:u w:val="single"/>
        </w:rPr>
      </w:pPr>
      <w:r w:rsidRPr="00DF0EC1">
        <w:rPr>
          <w:strike/>
        </w:rPr>
        <w:t xml:space="preserve">This considers the following factors: enrollment, location and economics. These factors are given individual scores, which are then given a weighted aggregate total. All individual scores (scores for enrollment, location and economics) are normalized using maximum-minimum normalization using feature scaling, wherein their values fall between 0-1. Individual scores are calculated in the following </w:t>
      </w:r>
      <w:proofErr w:type="gramStart"/>
      <w:r w:rsidRPr="00DF0EC1">
        <w:rPr>
          <w:strike/>
        </w:rPr>
        <w:t>ways: •</w:t>
      </w:r>
      <w:proofErr w:type="gramEnd"/>
      <w:r w:rsidRPr="00DF0EC1">
        <w:rPr>
          <w:strike/>
        </w:rPr>
        <w:t xml:space="preserve"> The enrollment score takes enrollment data and normalizes it on a scale from 0-1.</w:t>
      </w:r>
      <w:r w:rsidRPr="00DF0EC1">
        <w:t xml:space="preserve"> • </w:t>
      </w:r>
      <w:r w:rsidRPr="00DF0EC1">
        <w:rPr>
          <w:strike/>
        </w:rPr>
        <w:t xml:space="preserve">The location score is calculated by finding the distance from the school to the closest city with a population of 10,000 or more, then normalized between 0-1. • The economic score is determined by first calculating a county score where the z-score of the county's median household income is added to the z-score of the county's poverty rate and the sum is normalized between 0-1. o </w:t>
      </w:r>
      <w:proofErr w:type="gramStart"/>
      <w:r w:rsidRPr="00DF0EC1">
        <w:rPr>
          <w:strike/>
        </w:rPr>
        <w:t>For</w:t>
      </w:r>
      <w:proofErr w:type="gramEnd"/>
      <w:r w:rsidRPr="00DF0EC1">
        <w:rPr>
          <w:strike/>
        </w:rPr>
        <w:t xml:space="preserve"> all schools located within single high school counties, the county economic score serves as the school economic score. o </w:t>
      </w:r>
      <w:proofErr w:type="gramStart"/>
      <w:r w:rsidRPr="00DF0EC1">
        <w:rPr>
          <w:strike/>
        </w:rPr>
        <w:t>For</w:t>
      </w:r>
      <w:proofErr w:type="gramEnd"/>
      <w:r w:rsidRPr="00DF0EC1">
        <w:rPr>
          <w:strike/>
        </w:rPr>
        <w:t xml:space="preserve"> all schools located within multi-high school counties, Direct Certified numbers on students eligible for free or reduced lunch are used to scale the county economic score. The scaling is accomplished by comparing the Direct Certified numbers of each individual school with the county average. Weights are applied to each score that are determined based on qualitative assessment by the WVSSAC Competition Balance Committee. All county data (population, median household income, and poverty rate) are from the most recent US Census American Community Survey's </w:t>
      </w:r>
      <w:proofErr w:type="gramStart"/>
      <w:r w:rsidRPr="00DF0EC1">
        <w:rPr>
          <w:strike/>
        </w:rPr>
        <w:t>Five Year</w:t>
      </w:r>
      <w:proofErr w:type="gramEnd"/>
      <w:r w:rsidRPr="00DF0EC1">
        <w:rPr>
          <w:strike/>
        </w:rPr>
        <w:t xml:space="preserve"> Estimates and the distances are determined using Google Maps.</w:t>
      </w:r>
      <w:r>
        <w:rPr>
          <w:strike/>
        </w:rPr>
        <w:t xml:space="preserve"> </w:t>
      </w:r>
    </w:p>
    <w:p w14:paraId="262E4883" w14:textId="77777777" w:rsidR="001C752A" w:rsidRPr="001C752A" w:rsidRDefault="001C752A" w:rsidP="001C752A">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Calibri" w:hAnsi="Calibri" w:cs="Calibri"/>
        </w:rPr>
      </w:pPr>
      <w:r w:rsidRPr="001C752A">
        <w:rPr>
          <w:rFonts w:ascii="Calibri" w:hAnsi="Calibri" w:cs="Calibri"/>
        </w:rPr>
        <w:t>Rationale:</w:t>
      </w:r>
    </w:p>
    <w:p w14:paraId="69F9B586" w14:textId="6591D1E6" w:rsidR="001C752A" w:rsidRPr="00A40F6B" w:rsidRDefault="001C752A" w:rsidP="001C752A">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Calibri" w:hAnsi="Calibri" w:cs="Calibri"/>
        </w:rPr>
      </w:pPr>
      <w:r w:rsidRPr="001C752A">
        <w:rPr>
          <w:rFonts w:ascii="Calibri" w:hAnsi="Calibri" w:cs="Calibri"/>
        </w:rPr>
        <w:t>The use of the competitive balance model was a lot of work for not much reward. Take out the 20% of the equation that does not add value to determining competitiveness. First, SES levels are not specifically indicative of the school’s ability to produce competitive teams. Secondly, proximity to a city of 10,000 also doesn’t indicate any increased or decreased ability for a school to produce competitive teams. For example, Fairmont is a city of 10,000 but offers no advantages in facilities or recreational leagues that one assumes will exist for a “large” city.  Even division of classifications removes confusion and controversy about how schools were placed for competition. Top athletes are anomalies in the general student population, therefore large schools have a greater total number of anomalies than a smaller school. Alignment by school enrollment maximizes the reliability of equality of competition due to similar student populations from which to draw athletes.</w:t>
      </w:r>
    </w:p>
    <w:p w14:paraId="689FD232" w14:textId="2A05001D" w:rsidR="001C752A" w:rsidRPr="00A40F6B" w:rsidRDefault="001C752A" w:rsidP="001C752A">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pPr>
      <w:r w:rsidRPr="00A40F6B">
        <w:t>Jim Green, Principal</w:t>
      </w:r>
    </w:p>
    <w:p w14:paraId="27DF5629" w14:textId="0980EBBE" w:rsidR="001C752A" w:rsidRPr="00A40F6B" w:rsidRDefault="001C752A" w:rsidP="001C752A">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pPr>
      <w:r w:rsidRPr="00A40F6B">
        <w:t>Fairmont Senior High School</w:t>
      </w:r>
    </w:p>
    <w:p w14:paraId="57C34E63" w14:textId="77777777" w:rsidR="001C752A" w:rsidRDefault="001C752A" w:rsidP="006B0BEF">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p>
    <w:p w14:paraId="0DFA0CE6" w14:textId="2D8AB8E2" w:rsidR="006B0BEF" w:rsidRPr="009314DE" w:rsidRDefault="006B0BEF" w:rsidP="006B0BEF">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bookmarkStart w:id="1" w:name="_Hlk191806004"/>
      <w:r w:rsidRPr="009314DE">
        <w:rPr>
          <w:b/>
          <w:bCs/>
        </w:rPr>
        <w:t xml:space="preserve">Proposal </w:t>
      </w:r>
      <w:r w:rsidR="00C012B2">
        <w:rPr>
          <w:b/>
          <w:bCs/>
        </w:rPr>
        <w:t>3</w:t>
      </w:r>
      <w:r w:rsidR="00436059">
        <w:rPr>
          <w:b/>
          <w:bCs/>
        </w:rPr>
        <w:t>2</w:t>
      </w:r>
    </w:p>
    <w:p w14:paraId="4CCD81C9" w14:textId="77777777" w:rsidR="006B0BEF" w:rsidRPr="00615A76" w:rsidRDefault="006B0BEF" w:rsidP="006B0BEF">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pPr>
      <w:bookmarkStart w:id="2" w:name="_Hlk191803948"/>
      <w:r w:rsidRPr="00615A76">
        <w:rPr>
          <w:b/>
        </w:rPr>
        <w:t>§127-3-10. Classification.</w:t>
      </w:r>
    </w:p>
    <w:bookmarkEnd w:id="1"/>
    <w:bookmarkEnd w:id="2"/>
    <w:p w14:paraId="02F8D8A3" w14:textId="77777777" w:rsidR="006B0BEF" w:rsidRPr="00F42E2B" w:rsidRDefault="006B0BEF" w:rsidP="006B0BEF">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rsidRPr="00615A76">
        <w:t xml:space="preserve">10.4.  </w:t>
      </w:r>
      <w:r w:rsidRPr="0006714C">
        <w:rPr>
          <w:strike/>
        </w:rPr>
        <w:t xml:space="preserve">The Board of Directors may structure the WVSSAC tournament series in each sport by classification (AAAA-AAA-AA-A). Each sport will be structured according to the level of interest and accommodation for tournament alignment. The WVSSAC will conduct a survey of the membership </w:t>
      </w:r>
      <w:r w:rsidRPr="0006714C">
        <w:rPr>
          <w:strike/>
        </w:rPr>
        <w:lastRenderedPageBreak/>
        <w:t>prior to any change of structure of any given sport.</w:t>
      </w:r>
    </w:p>
    <w:p w14:paraId="1F9B85D0" w14:textId="77777777" w:rsidR="006B0BEF" w:rsidRDefault="006B0BEF" w:rsidP="006B0BEF">
      <w:pPr>
        <w:tabs>
          <w:tab w:val="left" w:pos="360"/>
          <w:tab w:val="left" w:pos="720"/>
          <w:tab w:val="left" w:pos="1080"/>
        </w:tabs>
        <w:rPr>
          <w:rFonts w:ascii="Calibri" w:hAnsi="Calibri" w:cs="Calibri"/>
          <w:u w:val="single"/>
        </w:rPr>
      </w:pPr>
      <w:r>
        <w:rPr>
          <w:rFonts w:ascii="Calibri" w:hAnsi="Calibri" w:cs="Calibri"/>
          <w:u w:val="single"/>
        </w:rPr>
        <w:t>The following structure will be used for tournament alignments:</w:t>
      </w:r>
    </w:p>
    <w:p w14:paraId="2C693091" w14:textId="77777777" w:rsidR="006B0BEF" w:rsidRDefault="006B0BEF" w:rsidP="006B0BEF">
      <w:pPr>
        <w:tabs>
          <w:tab w:val="left" w:pos="360"/>
          <w:tab w:val="left" w:pos="720"/>
          <w:tab w:val="left" w:pos="1080"/>
        </w:tabs>
        <w:rPr>
          <w:rFonts w:ascii="Calibri" w:hAnsi="Calibri" w:cs="Calibri"/>
          <w:u w:val="single"/>
        </w:rPr>
      </w:pPr>
      <w:r>
        <w:rPr>
          <w:rFonts w:ascii="Calibri" w:hAnsi="Calibri" w:cs="Calibri"/>
          <w:u w:val="single"/>
        </w:rPr>
        <w:t>Sports considered “high participation” (Football, basketball, baseball, softball, volleyball, cheer) – All schools will participate in the tournament for their assigned classification via the approved WVSSAC classification rule.</w:t>
      </w:r>
    </w:p>
    <w:p w14:paraId="5A78F767" w14:textId="77777777" w:rsidR="006B0BEF" w:rsidRDefault="006B0BEF" w:rsidP="006B0BEF">
      <w:pPr>
        <w:tabs>
          <w:tab w:val="left" w:pos="360"/>
          <w:tab w:val="left" w:pos="720"/>
          <w:tab w:val="left" w:pos="1080"/>
        </w:tabs>
        <w:rPr>
          <w:rFonts w:ascii="Calibri" w:hAnsi="Calibri" w:cs="Calibri"/>
          <w:u w:val="single"/>
        </w:rPr>
      </w:pPr>
      <w:r>
        <w:rPr>
          <w:rFonts w:ascii="Calibri" w:hAnsi="Calibri" w:cs="Calibri"/>
          <w:u w:val="single"/>
        </w:rPr>
        <w:t>All other sports considered “low participation” (golf, cross country, track, soccer, wrestling, tennis) will follow the schedule:  AAAA schools compete in the assigned AAAA tournament; AAA schools compete in the assigned AAA tournament; AA/A schools compete in a combined AA/A tournament.</w:t>
      </w:r>
    </w:p>
    <w:p w14:paraId="6DB80441" w14:textId="77777777" w:rsidR="006B0BEF" w:rsidRDefault="006B0BEF" w:rsidP="006B0BEF">
      <w:pPr>
        <w:tabs>
          <w:tab w:val="left" w:pos="360"/>
          <w:tab w:val="left" w:pos="720"/>
          <w:tab w:val="left" w:pos="1080"/>
        </w:tabs>
        <w:rPr>
          <w:rFonts w:ascii="Calibri" w:hAnsi="Calibri" w:cs="Calibri"/>
        </w:rPr>
      </w:pPr>
      <w:r>
        <w:rPr>
          <w:rFonts w:ascii="Calibri" w:hAnsi="Calibri" w:cs="Calibri"/>
        </w:rPr>
        <w:t>Rationale:</w:t>
      </w:r>
    </w:p>
    <w:p w14:paraId="478829A6" w14:textId="77777777" w:rsidR="006B0BEF" w:rsidRDefault="006B0BEF" w:rsidP="006B0BEF">
      <w:pPr>
        <w:tabs>
          <w:tab w:val="left" w:pos="360"/>
          <w:tab w:val="left" w:pos="720"/>
          <w:tab w:val="left" w:pos="1080"/>
        </w:tabs>
        <w:rPr>
          <w:rFonts w:ascii="Calibri" w:hAnsi="Calibri" w:cs="Calibri"/>
        </w:rPr>
      </w:pPr>
      <w:r>
        <w:rPr>
          <w:rFonts w:ascii="Calibri" w:hAnsi="Calibri" w:cs="Calibri"/>
        </w:rPr>
        <w:t>The previous rule allowed for decisions to be made for classification and competition by a committee of individuals with no defined parameters for setting classification participation.  The delineations were made for participation without use of the approved classification system. The issue of lower participation rates for the listed sports occurs in the AA and A classifications. Adjusting the classifications for low participation sports is unnecessary at the AAAA and AAA levels as those schools fully participate. Changing alignment for schools within those upper classification s brings in personal bias and competition disparity which is eliminated through use of the approved classification system. Combining Aa and A for tournament play provides a more complete tournament at those classification levels.</w:t>
      </w:r>
    </w:p>
    <w:p w14:paraId="4DB29ED8" w14:textId="77777777" w:rsidR="006B0BEF" w:rsidRDefault="006B0BEF" w:rsidP="006B0BEF">
      <w:pPr>
        <w:tabs>
          <w:tab w:val="left" w:pos="360"/>
          <w:tab w:val="left" w:pos="720"/>
          <w:tab w:val="left" w:pos="1080"/>
        </w:tabs>
        <w:jc w:val="right"/>
        <w:rPr>
          <w:rFonts w:ascii="Calibri" w:hAnsi="Calibri" w:cs="Calibri"/>
        </w:rPr>
      </w:pPr>
      <w:r>
        <w:rPr>
          <w:rFonts w:ascii="Calibri" w:hAnsi="Calibri" w:cs="Calibri"/>
        </w:rPr>
        <w:t>Jim Green, Principal</w:t>
      </w:r>
    </w:p>
    <w:p w14:paraId="5884A0A1" w14:textId="122505C2" w:rsidR="006B0BEF" w:rsidRDefault="006B0BEF" w:rsidP="006B0BEF">
      <w:pPr>
        <w:tabs>
          <w:tab w:val="left" w:pos="360"/>
          <w:tab w:val="left" w:pos="720"/>
          <w:tab w:val="left" w:pos="1080"/>
        </w:tabs>
        <w:jc w:val="right"/>
        <w:rPr>
          <w:rFonts w:ascii="Calibri" w:hAnsi="Calibri" w:cs="Calibri"/>
        </w:rPr>
      </w:pPr>
      <w:r>
        <w:rPr>
          <w:rFonts w:ascii="Calibri" w:hAnsi="Calibri" w:cs="Calibri"/>
        </w:rPr>
        <w:t>Fairmont Senior HS</w:t>
      </w:r>
    </w:p>
    <w:p w14:paraId="521B7FAC" w14:textId="77777777" w:rsidR="003C6004" w:rsidRDefault="003C6004" w:rsidP="006B0BEF">
      <w:pPr>
        <w:tabs>
          <w:tab w:val="left" w:pos="360"/>
          <w:tab w:val="left" w:pos="720"/>
          <w:tab w:val="left" w:pos="1080"/>
        </w:tabs>
        <w:jc w:val="right"/>
        <w:rPr>
          <w:rFonts w:ascii="Calibri" w:hAnsi="Calibri" w:cs="Calibri"/>
        </w:rPr>
      </w:pPr>
    </w:p>
    <w:p w14:paraId="5580F52B" w14:textId="5E499FE5" w:rsidR="008472BA" w:rsidRDefault="003C6004" w:rsidP="008472BA">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Calibri" w:hAnsi="Calibri" w:cs="Calibri"/>
          <w:b/>
          <w:bCs/>
        </w:rPr>
      </w:pPr>
      <w:r>
        <w:rPr>
          <w:rFonts w:ascii="Calibri" w:hAnsi="Calibri" w:cs="Calibri"/>
          <w:b/>
          <w:bCs/>
        </w:rPr>
        <w:t xml:space="preserve">Proposal </w:t>
      </w:r>
      <w:r w:rsidR="00C012B2">
        <w:rPr>
          <w:rFonts w:ascii="Calibri" w:hAnsi="Calibri" w:cs="Calibri"/>
          <w:b/>
          <w:bCs/>
        </w:rPr>
        <w:t>3</w:t>
      </w:r>
      <w:r w:rsidR="00436059">
        <w:rPr>
          <w:rFonts w:ascii="Calibri" w:hAnsi="Calibri" w:cs="Calibri"/>
          <w:b/>
          <w:bCs/>
        </w:rPr>
        <w:t>3</w:t>
      </w:r>
    </w:p>
    <w:p w14:paraId="236ABE58" w14:textId="4F4A5214" w:rsidR="008472BA" w:rsidRPr="008472BA" w:rsidRDefault="008472BA" w:rsidP="008472BA">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pPr>
      <w:r w:rsidRPr="00615A76">
        <w:rPr>
          <w:b/>
        </w:rPr>
        <w:t>§127-3-10. Classification.</w:t>
      </w:r>
    </w:p>
    <w:p w14:paraId="2EB76DEA" w14:textId="77777777" w:rsidR="003C6004" w:rsidRPr="003C6004" w:rsidRDefault="003C6004" w:rsidP="003C6004">
      <w:pPr>
        <w:rPr>
          <w:kern w:val="0"/>
          <w14:ligatures w14:val="none"/>
        </w:rPr>
      </w:pPr>
      <w:r w:rsidRPr="003C6004">
        <w:rPr>
          <w:kern w:val="0"/>
          <w14:ligatures w14:val="none"/>
        </w:rPr>
        <w:t xml:space="preserve">10.2. Classification of member high schools shall be determined every </w:t>
      </w:r>
      <w:r w:rsidRPr="003C6004">
        <w:rPr>
          <w:strike/>
          <w:kern w:val="0"/>
          <w14:ligatures w14:val="none"/>
        </w:rPr>
        <w:t>four</w:t>
      </w:r>
      <w:r w:rsidRPr="003C6004">
        <w:rPr>
          <w:kern w:val="0"/>
          <w14:ligatures w14:val="none"/>
        </w:rPr>
        <w:t xml:space="preserve"> </w:t>
      </w:r>
      <w:r w:rsidRPr="003C6004">
        <w:rPr>
          <w:kern w:val="0"/>
          <w:u w:val="single"/>
          <w14:ligatures w14:val="none"/>
        </w:rPr>
        <w:t>two</w:t>
      </w:r>
      <w:r w:rsidRPr="003C6004">
        <w:rPr>
          <w:kern w:val="0"/>
          <w14:ligatures w14:val="none"/>
        </w:rPr>
        <w:t xml:space="preserve"> years </w:t>
      </w:r>
      <w:r w:rsidRPr="003C6004">
        <w:rPr>
          <w:strike/>
          <w:kern w:val="0"/>
          <w14:ligatures w14:val="none"/>
        </w:rPr>
        <w:t xml:space="preserve">on the even numbered years </w:t>
      </w:r>
      <w:r w:rsidRPr="003C6004">
        <w:rPr>
          <w:kern w:val="0"/>
          <w14:ligatures w14:val="none"/>
        </w:rPr>
        <w:t xml:space="preserve">and will remain in effect for a </w:t>
      </w:r>
      <w:r w:rsidRPr="003C6004">
        <w:rPr>
          <w:strike/>
          <w:kern w:val="0"/>
          <w14:ligatures w14:val="none"/>
        </w:rPr>
        <w:t>four</w:t>
      </w:r>
      <w:r w:rsidRPr="003C6004">
        <w:rPr>
          <w:kern w:val="0"/>
          <w14:ligatures w14:val="none"/>
        </w:rPr>
        <w:t xml:space="preserve"> </w:t>
      </w:r>
      <w:r w:rsidRPr="003C6004">
        <w:rPr>
          <w:kern w:val="0"/>
          <w:u w:val="single"/>
          <w14:ligatures w14:val="none"/>
        </w:rPr>
        <w:t>two</w:t>
      </w:r>
      <w:r w:rsidRPr="003C6004">
        <w:rPr>
          <w:kern w:val="0"/>
          <w14:ligatures w14:val="none"/>
        </w:rPr>
        <w:t xml:space="preserve"> year period unless the school experiences a 20% change in enrollment using WVDE enrollment figures at the end of the second school month. Classification changes due to a 20% change in enrollment becomes effective next academic year.</w:t>
      </w:r>
    </w:p>
    <w:p w14:paraId="74910388" w14:textId="77777777" w:rsidR="003C6004" w:rsidRPr="003C6004" w:rsidRDefault="003C6004" w:rsidP="003C6004">
      <w:pPr>
        <w:jc w:val="center"/>
        <w:rPr>
          <w:rFonts w:ascii="Calibri" w:hAnsi="Calibri" w:cs="Calibri"/>
          <w:kern w:val="0"/>
          <w14:ligatures w14:val="none"/>
        </w:rPr>
      </w:pPr>
    </w:p>
    <w:p w14:paraId="7A417203" w14:textId="1BD8C26F" w:rsidR="003C6004" w:rsidRPr="003C6004" w:rsidRDefault="003C6004" w:rsidP="003C6004">
      <w:pPr>
        <w:rPr>
          <w:rFonts w:ascii="Calibri" w:hAnsi="Calibri" w:cs="Calibri"/>
          <w:kern w:val="0"/>
          <w14:ligatures w14:val="none"/>
        </w:rPr>
      </w:pPr>
      <w:r w:rsidRPr="003C6004">
        <w:rPr>
          <w:rFonts w:ascii="Calibri" w:hAnsi="Calibri" w:cs="Calibri"/>
          <w:kern w:val="0"/>
          <w14:ligatures w14:val="none"/>
        </w:rPr>
        <w:t>Rationale: We believe that changing the reclassification period to two years vs four allows for more accuracy within the system</w:t>
      </w:r>
      <w:r w:rsidR="009A4F92" w:rsidRPr="003C6004">
        <w:rPr>
          <w:rFonts w:ascii="Calibri" w:hAnsi="Calibri" w:cs="Calibri"/>
          <w:kern w:val="0"/>
          <w14:ligatures w14:val="none"/>
        </w:rPr>
        <w:t xml:space="preserve">. </w:t>
      </w:r>
      <w:r w:rsidRPr="003C6004">
        <w:rPr>
          <w:rFonts w:ascii="Calibri" w:hAnsi="Calibri" w:cs="Calibri"/>
          <w:kern w:val="0"/>
          <w14:ligatures w14:val="none"/>
        </w:rPr>
        <w:t xml:space="preserve">We understand that enrollment come in waves.  This change prevents member schools from being classified (both up </w:t>
      </w:r>
      <w:proofErr w:type="gramStart"/>
      <w:r w:rsidRPr="003C6004">
        <w:rPr>
          <w:rFonts w:ascii="Calibri" w:hAnsi="Calibri" w:cs="Calibri"/>
          <w:kern w:val="0"/>
          <w14:ligatures w14:val="none"/>
        </w:rPr>
        <w:t>or</w:t>
      </w:r>
      <w:proofErr w:type="gramEnd"/>
      <w:r w:rsidRPr="003C6004">
        <w:rPr>
          <w:rFonts w:ascii="Calibri" w:hAnsi="Calibri" w:cs="Calibri"/>
          <w:kern w:val="0"/>
          <w14:ligatures w14:val="none"/>
        </w:rPr>
        <w:t xml:space="preserve"> down) where they do not belong for a long period of time.</w:t>
      </w:r>
    </w:p>
    <w:p w14:paraId="1FA8A97B" w14:textId="77777777" w:rsidR="00CD375D" w:rsidRPr="003C6004" w:rsidRDefault="00CD375D" w:rsidP="003C6004"/>
    <w:p w14:paraId="07A5F58D" w14:textId="18611B27" w:rsidR="003C6004" w:rsidRPr="003C6004" w:rsidRDefault="003C6004" w:rsidP="003C6004">
      <w:pPr>
        <w:jc w:val="right"/>
      </w:pPr>
      <w:r w:rsidRPr="003C6004">
        <w:t>Orie Pancione, Principal</w:t>
      </w:r>
    </w:p>
    <w:p w14:paraId="2B35A32D" w14:textId="58E335A3" w:rsidR="003C6004" w:rsidRPr="003C6004" w:rsidRDefault="003C6004" w:rsidP="003C6004">
      <w:pPr>
        <w:jc w:val="right"/>
      </w:pPr>
      <w:r w:rsidRPr="003C6004">
        <w:t>Frankfort HS</w:t>
      </w:r>
    </w:p>
    <w:p w14:paraId="64BBE782" w14:textId="77777777" w:rsidR="00436059" w:rsidRDefault="00436059" w:rsidP="003C6004">
      <w:pPr>
        <w:rPr>
          <w:b/>
          <w:bCs/>
        </w:rPr>
      </w:pPr>
    </w:p>
    <w:p w14:paraId="115711E3" w14:textId="268D1952" w:rsidR="00794F43" w:rsidRPr="00436059" w:rsidRDefault="00A90B2D" w:rsidP="00436059">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pPr>
      <w:r>
        <w:rPr>
          <w:b/>
          <w:bCs/>
        </w:rPr>
        <w:lastRenderedPageBreak/>
        <w:t>Proposal 3</w:t>
      </w:r>
      <w:r w:rsidR="00436059">
        <w:rPr>
          <w:b/>
          <w:bCs/>
        </w:rPr>
        <w:t xml:space="preserve">4             </w:t>
      </w:r>
      <w:r w:rsidR="00436059" w:rsidRPr="00615A76">
        <w:rPr>
          <w:b/>
        </w:rPr>
        <w:t>§127-3-10. Classification.</w:t>
      </w:r>
      <w:r w:rsidR="00436059">
        <w:rPr>
          <w:b/>
          <w:bCs/>
        </w:rPr>
        <w:t xml:space="preserve"> </w:t>
      </w:r>
    </w:p>
    <w:p w14:paraId="61A1351A" w14:textId="77777777" w:rsidR="00A90B2D" w:rsidRPr="00A90B2D" w:rsidRDefault="00A90B2D" w:rsidP="00A90B2D">
      <w:pPr>
        <w:spacing w:after="0" w:line="240" w:lineRule="auto"/>
        <w:jc w:val="center"/>
        <w:rPr>
          <w:rFonts w:ascii="Aptos" w:eastAsia="Aptos" w:hAnsi="Aptos" w:cs="Aptos"/>
          <w:sz w:val="24"/>
          <w:szCs w:val="24"/>
          <w:highlight w:val="green"/>
          <w:u w:val="single"/>
        </w:rPr>
      </w:pPr>
      <w:r w:rsidRPr="00A90B2D">
        <w:rPr>
          <w:rFonts w:ascii="Aptos" w:eastAsia="Aptos" w:hAnsi="Aptos" w:cs="Aptos"/>
          <w:color w:val="000000"/>
          <w:sz w:val="24"/>
          <w:szCs w:val="24"/>
          <w:highlight w:val="white"/>
          <w:u w:val="single"/>
        </w:rPr>
        <w:t xml:space="preserve">10.1. Each member high school shall be classified as either AAAA, AAA, AA, or A based on the total </w:t>
      </w:r>
      <w:r w:rsidRPr="00A90B2D">
        <w:rPr>
          <w:rFonts w:ascii="Aptos" w:eastAsia="Aptos" w:hAnsi="Aptos" w:cs="Aptos"/>
          <w:strike/>
          <w:color w:val="000000"/>
          <w:sz w:val="24"/>
          <w:szCs w:val="24"/>
          <w:highlight w:val="white"/>
          <w:u w:val="single"/>
        </w:rPr>
        <w:t>score given by the classification model that considers the factors of</w:t>
      </w:r>
      <w:r w:rsidRPr="00A90B2D">
        <w:rPr>
          <w:rFonts w:ascii="Aptos" w:eastAsia="Aptos" w:hAnsi="Aptos" w:cs="Aptos"/>
          <w:color w:val="000000"/>
          <w:sz w:val="24"/>
          <w:szCs w:val="24"/>
          <w:highlight w:val="white"/>
          <w:u w:val="single"/>
        </w:rPr>
        <w:t xml:space="preserve"> enrollment</w:t>
      </w:r>
      <w:r w:rsidRPr="00A90B2D">
        <w:rPr>
          <w:rFonts w:ascii="Aptos" w:eastAsia="Aptos" w:hAnsi="Aptos" w:cs="Aptos"/>
          <w:strike/>
          <w:color w:val="000000"/>
          <w:sz w:val="24"/>
          <w:szCs w:val="24"/>
          <w:highlight w:val="white"/>
          <w:u w:val="single"/>
        </w:rPr>
        <w:t xml:space="preserve">, location, and economics. The designation shall be done </w:t>
      </w:r>
      <w:proofErr w:type="gramStart"/>
      <w:r w:rsidRPr="00A90B2D">
        <w:rPr>
          <w:rFonts w:ascii="Aptos" w:eastAsia="Aptos" w:hAnsi="Aptos" w:cs="Aptos"/>
          <w:strike/>
          <w:color w:val="000000"/>
          <w:sz w:val="24"/>
          <w:szCs w:val="24"/>
          <w:highlight w:val="white"/>
          <w:u w:val="single"/>
        </w:rPr>
        <w:t>after</w:t>
      </w:r>
      <w:r w:rsidRPr="00A90B2D">
        <w:rPr>
          <w:rFonts w:ascii="Aptos" w:eastAsia="Aptos" w:hAnsi="Aptos" w:cs="Aptos"/>
          <w:color w:val="000000"/>
          <w:sz w:val="24"/>
          <w:szCs w:val="24"/>
          <w:highlight w:val="white"/>
          <w:u w:val="single"/>
        </w:rPr>
        <w:t xml:space="preserve"> of</w:t>
      </w:r>
      <w:proofErr w:type="gramEnd"/>
      <w:r w:rsidRPr="00A90B2D">
        <w:rPr>
          <w:rFonts w:ascii="Aptos" w:eastAsia="Aptos" w:hAnsi="Aptos" w:cs="Aptos"/>
          <w:color w:val="000000"/>
          <w:sz w:val="24"/>
          <w:szCs w:val="24"/>
          <w:highlight w:val="white"/>
          <w:u w:val="single"/>
        </w:rPr>
        <w:t xml:space="preserve"> grades 9, 10, 11, and 12 using West Virginia Department of Education enrollment figures at the end of the second school month of the </w:t>
      </w:r>
      <w:r w:rsidRPr="00A90B2D">
        <w:rPr>
          <w:rFonts w:ascii="Aptos" w:eastAsia="Aptos" w:hAnsi="Aptos" w:cs="Aptos"/>
          <w:strike/>
          <w:color w:val="000000"/>
          <w:sz w:val="24"/>
          <w:szCs w:val="24"/>
          <w:highlight w:val="white"/>
          <w:u w:val="single"/>
        </w:rPr>
        <w:t>odd numbered</w:t>
      </w:r>
      <w:r w:rsidRPr="00A90B2D">
        <w:rPr>
          <w:rFonts w:ascii="Aptos" w:eastAsia="Aptos" w:hAnsi="Aptos" w:cs="Aptos"/>
          <w:color w:val="000000"/>
          <w:sz w:val="24"/>
          <w:szCs w:val="24"/>
          <w:highlight w:val="white"/>
          <w:u w:val="single"/>
        </w:rPr>
        <w:t xml:space="preserve"> year preceding the classification. </w:t>
      </w:r>
    </w:p>
    <w:p w14:paraId="007F09E1" w14:textId="77777777" w:rsidR="00A90B2D" w:rsidRPr="00A90B2D" w:rsidRDefault="00A90B2D" w:rsidP="00A90B2D">
      <w:pPr>
        <w:spacing w:after="0" w:line="240" w:lineRule="auto"/>
        <w:jc w:val="center"/>
        <w:rPr>
          <w:rFonts w:ascii="Aptos" w:eastAsia="Aptos" w:hAnsi="Aptos" w:cs="Aptos"/>
          <w:sz w:val="24"/>
          <w:szCs w:val="24"/>
          <w:highlight w:val="green"/>
          <w:u w:val="single"/>
        </w:rPr>
      </w:pPr>
    </w:p>
    <w:p w14:paraId="24AAB1A4" w14:textId="77777777" w:rsidR="00A90B2D" w:rsidRPr="00A90B2D" w:rsidRDefault="00A90B2D" w:rsidP="00A90B2D">
      <w:pPr>
        <w:spacing w:after="0" w:line="240" w:lineRule="auto"/>
        <w:jc w:val="center"/>
        <w:rPr>
          <w:rFonts w:ascii="Aptos" w:eastAsia="Aptos" w:hAnsi="Aptos" w:cs="Aptos"/>
          <w:color w:val="000000"/>
          <w:sz w:val="24"/>
          <w:szCs w:val="24"/>
          <w:highlight w:val="white"/>
          <w:u w:val="single"/>
        </w:rPr>
      </w:pPr>
      <w:r w:rsidRPr="00A90B2D">
        <w:rPr>
          <w:rFonts w:ascii="Aptos" w:eastAsia="Aptos" w:hAnsi="Aptos" w:cs="Aptos"/>
          <w:color w:val="000000"/>
          <w:sz w:val="24"/>
          <w:szCs w:val="24"/>
          <w:highlight w:val="white"/>
          <w:u w:val="single"/>
        </w:rPr>
        <w:t>10.1.a. Sports shall be separated using the following model:</w:t>
      </w:r>
    </w:p>
    <w:tbl>
      <w:tblPr>
        <w:tblW w:w="9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2"/>
        <w:gridCol w:w="4562"/>
      </w:tblGrid>
      <w:tr w:rsidR="00A90B2D" w:rsidRPr="00A90B2D" w14:paraId="78E5D4A3" w14:textId="77777777" w:rsidTr="001719FA">
        <w:tc>
          <w:tcPr>
            <w:tcW w:w="4562" w:type="dxa"/>
          </w:tcPr>
          <w:p w14:paraId="436D9D32" w14:textId="77777777" w:rsidR="00A90B2D" w:rsidRPr="00A90B2D" w:rsidRDefault="00A90B2D" w:rsidP="00A90B2D">
            <w:pPr>
              <w:spacing w:after="0" w:line="240" w:lineRule="auto"/>
              <w:jc w:val="center"/>
              <w:rPr>
                <w:rFonts w:ascii="Calibri" w:eastAsia="Calibri" w:hAnsi="Calibri" w:cs="Calibri"/>
                <w:sz w:val="24"/>
                <w:szCs w:val="24"/>
                <w:u w:val="single"/>
              </w:rPr>
            </w:pPr>
            <w:r w:rsidRPr="00A90B2D">
              <w:rPr>
                <w:rFonts w:ascii="Calibri" w:eastAsia="Calibri" w:hAnsi="Calibri" w:cs="Calibri"/>
                <w:sz w:val="24"/>
                <w:szCs w:val="24"/>
                <w:u w:val="single"/>
              </w:rPr>
              <w:t>AAAA</w:t>
            </w:r>
          </w:p>
        </w:tc>
        <w:tc>
          <w:tcPr>
            <w:tcW w:w="4562" w:type="dxa"/>
          </w:tcPr>
          <w:p w14:paraId="5F346A7B" w14:textId="77777777" w:rsidR="00A90B2D" w:rsidRPr="00A90B2D" w:rsidRDefault="00A90B2D" w:rsidP="00A90B2D">
            <w:pPr>
              <w:spacing w:after="0" w:line="240" w:lineRule="auto"/>
              <w:jc w:val="center"/>
              <w:rPr>
                <w:rFonts w:ascii="Calibri" w:eastAsia="Calibri" w:hAnsi="Calibri" w:cs="Calibri"/>
                <w:sz w:val="24"/>
                <w:szCs w:val="24"/>
                <w:u w:val="single"/>
              </w:rPr>
            </w:pPr>
            <w:r w:rsidRPr="00A90B2D">
              <w:rPr>
                <w:rFonts w:ascii="Calibri" w:eastAsia="Calibri" w:hAnsi="Calibri" w:cs="Calibri"/>
                <w:sz w:val="24"/>
                <w:szCs w:val="24"/>
                <w:u w:val="single"/>
              </w:rPr>
              <w:t>Enrollment of 1050 or more</w:t>
            </w:r>
          </w:p>
        </w:tc>
      </w:tr>
      <w:tr w:rsidR="00A90B2D" w:rsidRPr="00A90B2D" w14:paraId="2A960B77" w14:textId="77777777" w:rsidTr="001719FA">
        <w:tc>
          <w:tcPr>
            <w:tcW w:w="4562" w:type="dxa"/>
          </w:tcPr>
          <w:p w14:paraId="241B56E5" w14:textId="77777777" w:rsidR="00A90B2D" w:rsidRPr="00A90B2D" w:rsidRDefault="00A90B2D" w:rsidP="00A90B2D">
            <w:pPr>
              <w:spacing w:after="0" w:line="240" w:lineRule="auto"/>
              <w:jc w:val="center"/>
              <w:rPr>
                <w:rFonts w:ascii="Calibri" w:eastAsia="Calibri" w:hAnsi="Calibri" w:cs="Calibri"/>
                <w:sz w:val="24"/>
                <w:szCs w:val="24"/>
                <w:u w:val="single"/>
              </w:rPr>
            </w:pPr>
            <w:r w:rsidRPr="00A90B2D">
              <w:rPr>
                <w:rFonts w:ascii="Calibri" w:eastAsia="Calibri" w:hAnsi="Calibri" w:cs="Calibri"/>
                <w:sz w:val="24"/>
                <w:szCs w:val="24"/>
                <w:u w:val="single"/>
              </w:rPr>
              <w:t>AAA</w:t>
            </w:r>
          </w:p>
        </w:tc>
        <w:tc>
          <w:tcPr>
            <w:tcW w:w="4562" w:type="dxa"/>
          </w:tcPr>
          <w:p w14:paraId="47E15566" w14:textId="77777777" w:rsidR="00A90B2D" w:rsidRPr="00A90B2D" w:rsidRDefault="00A90B2D" w:rsidP="00A90B2D">
            <w:pPr>
              <w:spacing w:after="0" w:line="240" w:lineRule="auto"/>
              <w:jc w:val="center"/>
              <w:rPr>
                <w:rFonts w:ascii="Calibri" w:eastAsia="Calibri" w:hAnsi="Calibri" w:cs="Calibri"/>
                <w:sz w:val="24"/>
                <w:szCs w:val="24"/>
                <w:u w:val="single"/>
              </w:rPr>
            </w:pPr>
            <w:r w:rsidRPr="00A90B2D">
              <w:rPr>
                <w:rFonts w:ascii="Calibri" w:eastAsia="Calibri" w:hAnsi="Calibri" w:cs="Calibri"/>
                <w:sz w:val="24"/>
                <w:szCs w:val="24"/>
                <w:u w:val="single"/>
              </w:rPr>
              <w:t>Enrollment of 625 – 1049</w:t>
            </w:r>
          </w:p>
        </w:tc>
      </w:tr>
      <w:tr w:rsidR="00A90B2D" w:rsidRPr="00A90B2D" w14:paraId="1D00DB8E" w14:textId="77777777" w:rsidTr="001719FA">
        <w:tc>
          <w:tcPr>
            <w:tcW w:w="4562" w:type="dxa"/>
          </w:tcPr>
          <w:p w14:paraId="59428CCD" w14:textId="77777777" w:rsidR="00A90B2D" w:rsidRPr="00A90B2D" w:rsidRDefault="00A90B2D" w:rsidP="00A90B2D">
            <w:pPr>
              <w:spacing w:after="0" w:line="240" w:lineRule="auto"/>
              <w:jc w:val="center"/>
              <w:rPr>
                <w:rFonts w:ascii="Calibri" w:eastAsia="Calibri" w:hAnsi="Calibri" w:cs="Calibri"/>
                <w:sz w:val="24"/>
                <w:szCs w:val="24"/>
                <w:u w:val="single"/>
              </w:rPr>
            </w:pPr>
            <w:r w:rsidRPr="00A90B2D">
              <w:rPr>
                <w:rFonts w:ascii="Calibri" w:eastAsia="Calibri" w:hAnsi="Calibri" w:cs="Calibri"/>
                <w:sz w:val="24"/>
                <w:szCs w:val="24"/>
                <w:u w:val="single"/>
              </w:rPr>
              <w:t>AA</w:t>
            </w:r>
          </w:p>
        </w:tc>
        <w:tc>
          <w:tcPr>
            <w:tcW w:w="4562" w:type="dxa"/>
          </w:tcPr>
          <w:p w14:paraId="692073A1" w14:textId="77777777" w:rsidR="00A90B2D" w:rsidRPr="00A90B2D" w:rsidRDefault="00A90B2D" w:rsidP="00A90B2D">
            <w:pPr>
              <w:spacing w:after="0" w:line="240" w:lineRule="auto"/>
              <w:jc w:val="center"/>
              <w:rPr>
                <w:rFonts w:ascii="Calibri" w:eastAsia="Calibri" w:hAnsi="Calibri" w:cs="Calibri"/>
                <w:sz w:val="24"/>
                <w:szCs w:val="24"/>
                <w:u w:val="single"/>
              </w:rPr>
            </w:pPr>
            <w:r w:rsidRPr="00A90B2D">
              <w:rPr>
                <w:rFonts w:ascii="Calibri" w:eastAsia="Calibri" w:hAnsi="Calibri" w:cs="Calibri"/>
                <w:sz w:val="24"/>
                <w:szCs w:val="24"/>
                <w:u w:val="single"/>
              </w:rPr>
              <w:t>Enrollment of 351 – 624</w:t>
            </w:r>
          </w:p>
        </w:tc>
      </w:tr>
      <w:tr w:rsidR="00A90B2D" w:rsidRPr="00A90B2D" w14:paraId="48CC4935" w14:textId="77777777" w:rsidTr="001719FA">
        <w:tc>
          <w:tcPr>
            <w:tcW w:w="4562" w:type="dxa"/>
          </w:tcPr>
          <w:p w14:paraId="44F397EC" w14:textId="77777777" w:rsidR="00A90B2D" w:rsidRPr="00A90B2D" w:rsidRDefault="00A90B2D" w:rsidP="00A90B2D">
            <w:pPr>
              <w:spacing w:after="0" w:line="240" w:lineRule="auto"/>
              <w:jc w:val="center"/>
              <w:rPr>
                <w:rFonts w:ascii="Calibri" w:eastAsia="Calibri" w:hAnsi="Calibri" w:cs="Calibri"/>
                <w:sz w:val="24"/>
                <w:szCs w:val="24"/>
                <w:u w:val="single"/>
              </w:rPr>
            </w:pPr>
            <w:r w:rsidRPr="00A90B2D">
              <w:rPr>
                <w:rFonts w:ascii="Calibri" w:eastAsia="Calibri" w:hAnsi="Calibri" w:cs="Calibri"/>
                <w:sz w:val="24"/>
                <w:szCs w:val="24"/>
                <w:u w:val="single"/>
              </w:rPr>
              <w:t>A</w:t>
            </w:r>
          </w:p>
        </w:tc>
        <w:tc>
          <w:tcPr>
            <w:tcW w:w="4562" w:type="dxa"/>
          </w:tcPr>
          <w:p w14:paraId="5018218F" w14:textId="77777777" w:rsidR="00A90B2D" w:rsidRPr="00A90B2D" w:rsidRDefault="00A90B2D" w:rsidP="00A90B2D">
            <w:pPr>
              <w:spacing w:after="0" w:line="240" w:lineRule="auto"/>
              <w:jc w:val="center"/>
              <w:rPr>
                <w:rFonts w:ascii="Calibri" w:eastAsia="Calibri" w:hAnsi="Calibri" w:cs="Calibri"/>
                <w:sz w:val="24"/>
                <w:szCs w:val="24"/>
                <w:u w:val="single"/>
              </w:rPr>
            </w:pPr>
            <w:r w:rsidRPr="00A90B2D">
              <w:rPr>
                <w:rFonts w:ascii="Calibri" w:eastAsia="Calibri" w:hAnsi="Calibri" w:cs="Calibri"/>
                <w:sz w:val="24"/>
                <w:szCs w:val="24"/>
                <w:u w:val="single"/>
              </w:rPr>
              <w:t>Enrollment of 350 or less</w:t>
            </w:r>
          </w:p>
        </w:tc>
      </w:tr>
    </w:tbl>
    <w:p w14:paraId="44FCDF82" w14:textId="77777777" w:rsidR="00A90B2D" w:rsidRPr="00A90B2D" w:rsidRDefault="00A90B2D" w:rsidP="00A90B2D">
      <w:pPr>
        <w:spacing w:after="0" w:line="240" w:lineRule="auto"/>
        <w:jc w:val="center"/>
        <w:rPr>
          <w:rFonts w:ascii="Calibri" w:eastAsia="Calibri" w:hAnsi="Calibri" w:cs="Calibri"/>
          <w:sz w:val="24"/>
          <w:szCs w:val="24"/>
          <w:u w:val="single"/>
        </w:rPr>
      </w:pPr>
    </w:p>
    <w:p w14:paraId="34176075" w14:textId="77777777" w:rsidR="00A90B2D" w:rsidRPr="00A90B2D" w:rsidRDefault="00A90B2D" w:rsidP="00A90B2D">
      <w:pPr>
        <w:spacing w:after="0" w:line="240" w:lineRule="auto"/>
        <w:rPr>
          <w:rFonts w:ascii="Calibri" w:eastAsia="Calibri" w:hAnsi="Calibri" w:cs="Calibri"/>
          <w:sz w:val="24"/>
          <w:szCs w:val="24"/>
          <w:u w:val="single"/>
        </w:rPr>
      </w:pPr>
      <w:r w:rsidRPr="00A90B2D">
        <w:rPr>
          <w:rFonts w:ascii="Calibri" w:eastAsia="Calibri" w:hAnsi="Calibri" w:cs="Calibri"/>
          <w:sz w:val="24"/>
          <w:szCs w:val="24"/>
          <w:u w:val="single"/>
        </w:rPr>
        <w:t xml:space="preserve">          10.1.b  Swimming will use 1 class due to the smaller number of participating schools.</w:t>
      </w:r>
    </w:p>
    <w:p w14:paraId="7FDC475C" w14:textId="77777777" w:rsidR="00A90B2D" w:rsidRPr="00A90B2D" w:rsidRDefault="00A90B2D" w:rsidP="00A90B2D">
      <w:pPr>
        <w:spacing w:after="0" w:line="240" w:lineRule="auto"/>
        <w:rPr>
          <w:rFonts w:ascii="Calibri" w:eastAsia="Calibri" w:hAnsi="Calibri" w:cs="Calibri"/>
          <w:sz w:val="24"/>
          <w:szCs w:val="24"/>
          <w:u w:val="single"/>
        </w:rPr>
      </w:pPr>
    </w:p>
    <w:tbl>
      <w:tblPr>
        <w:tblStyle w:val="TableGrid"/>
        <w:tblW w:w="11591" w:type="dxa"/>
        <w:tblInd w:w="-725" w:type="dxa"/>
        <w:tblLook w:val="04A0" w:firstRow="1" w:lastRow="0" w:firstColumn="1" w:lastColumn="0" w:noHBand="0" w:noVBand="1"/>
      </w:tblPr>
      <w:tblGrid>
        <w:gridCol w:w="5601"/>
        <w:gridCol w:w="1576"/>
        <w:gridCol w:w="1634"/>
        <w:gridCol w:w="1896"/>
        <w:gridCol w:w="884"/>
      </w:tblGrid>
      <w:tr w:rsidR="00A90B2D" w:rsidRPr="00A90B2D" w14:paraId="46FA1AC0" w14:textId="77777777" w:rsidTr="00A90B2D">
        <w:trPr>
          <w:trHeight w:val="765"/>
        </w:trPr>
        <w:tc>
          <w:tcPr>
            <w:tcW w:w="5601" w:type="dxa"/>
            <w:hideMark/>
          </w:tcPr>
          <w:p w14:paraId="40AA92FA" w14:textId="77777777" w:rsidR="00A90B2D" w:rsidRPr="00A90B2D" w:rsidRDefault="00A90B2D" w:rsidP="00A90B2D">
            <w:pPr>
              <w:rPr>
                <w:b/>
                <w:bCs/>
                <w:sz w:val="28"/>
                <w:szCs w:val="28"/>
              </w:rPr>
            </w:pPr>
            <w:r w:rsidRPr="00A90B2D">
              <w:rPr>
                <w:b/>
                <w:bCs/>
                <w:sz w:val="28"/>
                <w:szCs w:val="28"/>
              </w:rPr>
              <w:t xml:space="preserve">School </w:t>
            </w:r>
          </w:p>
        </w:tc>
        <w:tc>
          <w:tcPr>
            <w:tcW w:w="1576" w:type="dxa"/>
            <w:hideMark/>
          </w:tcPr>
          <w:p w14:paraId="6AD552B7" w14:textId="77777777" w:rsidR="00A90B2D" w:rsidRPr="00A90B2D" w:rsidRDefault="00A90B2D" w:rsidP="00A90B2D">
            <w:pPr>
              <w:rPr>
                <w:b/>
                <w:bCs/>
                <w:sz w:val="28"/>
                <w:szCs w:val="28"/>
              </w:rPr>
            </w:pPr>
            <w:r w:rsidRPr="00A90B2D">
              <w:rPr>
                <w:b/>
                <w:bCs/>
                <w:sz w:val="28"/>
                <w:szCs w:val="28"/>
              </w:rPr>
              <w:t>Type</w:t>
            </w:r>
          </w:p>
        </w:tc>
        <w:tc>
          <w:tcPr>
            <w:tcW w:w="1634" w:type="dxa"/>
            <w:hideMark/>
          </w:tcPr>
          <w:p w14:paraId="14D324C7" w14:textId="77777777" w:rsidR="00A90B2D" w:rsidRPr="00A90B2D" w:rsidRDefault="00A90B2D" w:rsidP="00A90B2D">
            <w:pPr>
              <w:rPr>
                <w:b/>
                <w:bCs/>
                <w:sz w:val="28"/>
                <w:szCs w:val="28"/>
              </w:rPr>
            </w:pPr>
            <w:r w:rsidRPr="00A90B2D">
              <w:rPr>
                <w:b/>
                <w:bCs/>
                <w:sz w:val="28"/>
                <w:szCs w:val="28"/>
              </w:rPr>
              <w:t xml:space="preserve">Total </w:t>
            </w:r>
            <w:r w:rsidRPr="00A90B2D">
              <w:rPr>
                <w:b/>
                <w:bCs/>
                <w:sz w:val="28"/>
                <w:szCs w:val="28"/>
              </w:rPr>
              <w:br/>
              <w:t>Headcount</w:t>
            </w:r>
          </w:p>
          <w:p w14:paraId="0336A829" w14:textId="77777777" w:rsidR="00A90B2D" w:rsidRPr="00A90B2D" w:rsidRDefault="00A90B2D" w:rsidP="00A90B2D">
            <w:pPr>
              <w:rPr>
                <w:b/>
                <w:bCs/>
                <w:sz w:val="28"/>
                <w:szCs w:val="28"/>
              </w:rPr>
            </w:pPr>
            <w:r w:rsidRPr="00A90B2D">
              <w:rPr>
                <w:b/>
                <w:bCs/>
                <w:sz w:val="28"/>
                <w:szCs w:val="28"/>
              </w:rPr>
              <w:t>23-24</w:t>
            </w:r>
          </w:p>
        </w:tc>
        <w:tc>
          <w:tcPr>
            <w:tcW w:w="1896" w:type="dxa"/>
          </w:tcPr>
          <w:p w14:paraId="62DDD368" w14:textId="77777777" w:rsidR="00A90B2D" w:rsidRPr="00A90B2D" w:rsidRDefault="00A90B2D" w:rsidP="00A90B2D">
            <w:pPr>
              <w:rPr>
                <w:b/>
                <w:bCs/>
                <w:sz w:val="28"/>
                <w:szCs w:val="28"/>
              </w:rPr>
            </w:pPr>
            <w:r w:rsidRPr="00A90B2D">
              <w:rPr>
                <w:b/>
                <w:bCs/>
                <w:sz w:val="28"/>
                <w:szCs w:val="28"/>
              </w:rPr>
              <w:t>TOTAL HEADCOUNT</w:t>
            </w:r>
          </w:p>
          <w:p w14:paraId="7304248E" w14:textId="77777777" w:rsidR="00A90B2D" w:rsidRPr="00A90B2D" w:rsidRDefault="00A90B2D" w:rsidP="00A90B2D">
            <w:pPr>
              <w:rPr>
                <w:b/>
                <w:bCs/>
                <w:sz w:val="28"/>
                <w:szCs w:val="28"/>
              </w:rPr>
            </w:pPr>
            <w:r w:rsidRPr="00A90B2D">
              <w:rPr>
                <w:b/>
                <w:bCs/>
                <w:sz w:val="28"/>
                <w:szCs w:val="28"/>
              </w:rPr>
              <w:t>24-25</w:t>
            </w:r>
          </w:p>
        </w:tc>
        <w:tc>
          <w:tcPr>
            <w:tcW w:w="884" w:type="dxa"/>
          </w:tcPr>
          <w:p w14:paraId="00FB6263" w14:textId="77777777" w:rsidR="00A90B2D" w:rsidRPr="00A90B2D" w:rsidRDefault="00A90B2D" w:rsidP="00A90B2D">
            <w:pPr>
              <w:rPr>
                <w:b/>
                <w:bCs/>
              </w:rPr>
            </w:pPr>
            <w:r w:rsidRPr="00A90B2D">
              <w:rPr>
                <w:b/>
                <w:bCs/>
              </w:rPr>
              <w:t>CLASS</w:t>
            </w:r>
          </w:p>
        </w:tc>
      </w:tr>
      <w:tr w:rsidR="00A90B2D" w:rsidRPr="00A90B2D" w14:paraId="6BC15DB5" w14:textId="77777777" w:rsidTr="00A90B2D">
        <w:trPr>
          <w:trHeight w:val="255"/>
        </w:trPr>
        <w:tc>
          <w:tcPr>
            <w:tcW w:w="5601" w:type="dxa"/>
            <w:shd w:val="clear" w:color="auto" w:fill="ADADAD" w:themeFill="background2" w:themeFillShade="BF"/>
            <w:noWrap/>
            <w:hideMark/>
          </w:tcPr>
          <w:p w14:paraId="03E106BB" w14:textId="77777777" w:rsidR="00A90B2D" w:rsidRPr="00A90B2D" w:rsidRDefault="00A90B2D" w:rsidP="00A90B2D">
            <w:pPr>
              <w:rPr>
                <w:b/>
                <w:sz w:val="28"/>
                <w:szCs w:val="28"/>
              </w:rPr>
            </w:pPr>
            <w:r w:rsidRPr="00A90B2D">
              <w:rPr>
                <w:b/>
                <w:sz w:val="28"/>
                <w:szCs w:val="28"/>
              </w:rPr>
              <w:t>Morgantown High School</w:t>
            </w:r>
          </w:p>
        </w:tc>
        <w:tc>
          <w:tcPr>
            <w:tcW w:w="1576" w:type="dxa"/>
            <w:shd w:val="clear" w:color="auto" w:fill="ADADAD" w:themeFill="background2" w:themeFillShade="BF"/>
            <w:noWrap/>
            <w:hideMark/>
          </w:tcPr>
          <w:p w14:paraId="6ACBDDBE" w14:textId="77777777" w:rsidR="00A90B2D" w:rsidRPr="00A90B2D" w:rsidRDefault="00A90B2D" w:rsidP="00A90B2D">
            <w:pPr>
              <w:rPr>
                <w:b/>
                <w:sz w:val="28"/>
                <w:szCs w:val="28"/>
              </w:rPr>
            </w:pPr>
            <w:r w:rsidRPr="00A90B2D">
              <w:rPr>
                <w:b/>
                <w:sz w:val="28"/>
                <w:szCs w:val="28"/>
              </w:rPr>
              <w:t>Secondary</w:t>
            </w:r>
          </w:p>
        </w:tc>
        <w:tc>
          <w:tcPr>
            <w:tcW w:w="1634" w:type="dxa"/>
            <w:shd w:val="clear" w:color="auto" w:fill="ADADAD" w:themeFill="background2" w:themeFillShade="BF"/>
            <w:noWrap/>
            <w:hideMark/>
          </w:tcPr>
          <w:p w14:paraId="2A06A980" w14:textId="77777777" w:rsidR="00A90B2D" w:rsidRPr="00A90B2D" w:rsidRDefault="00A90B2D" w:rsidP="00A90B2D">
            <w:pPr>
              <w:jc w:val="center"/>
              <w:rPr>
                <w:b/>
                <w:sz w:val="28"/>
                <w:szCs w:val="28"/>
              </w:rPr>
            </w:pPr>
            <w:r w:rsidRPr="00A90B2D">
              <w:rPr>
                <w:b/>
                <w:sz w:val="28"/>
                <w:szCs w:val="28"/>
              </w:rPr>
              <w:t>1,823</w:t>
            </w:r>
          </w:p>
        </w:tc>
        <w:tc>
          <w:tcPr>
            <w:tcW w:w="1896" w:type="dxa"/>
            <w:shd w:val="clear" w:color="auto" w:fill="ADADAD" w:themeFill="background2" w:themeFillShade="BF"/>
          </w:tcPr>
          <w:p w14:paraId="5CA1677E" w14:textId="77777777" w:rsidR="00A90B2D" w:rsidRPr="00A90B2D" w:rsidRDefault="00A90B2D" w:rsidP="00A90B2D">
            <w:pPr>
              <w:rPr>
                <w:b/>
                <w:sz w:val="28"/>
                <w:szCs w:val="28"/>
              </w:rPr>
            </w:pPr>
            <w:r w:rsidRPr="00A90B2D">
              <w:rPr>
                <w:b/>
                <w:sz w:val="28"/>
                <w:szCs w:val="28"/>
              </w:rPr>
              <w:t xml:space="preserve">1753   </w:t>
            </w:r>
          </w:p>
        </w:tc>
        <w:tc>
          <w:tcPr>
            <w:tcW w:w="884" w:type="dxa"/>
            <w:shd w:val="clear" w:color="auto" w:fill="ADADAD" w:themeFill="background2" w:themeFillShade="BF"/>
          </w:tcPr>
          <w:p w14:paraId="370C3E5E" w14:textId="77777777" w:rsidR="00A90B2D" w:rsidRPr="00A90B2D" w:rsidRDefault="00A90B2D" w:rsidP="00A90B2D">
            <w:pPr>
              <w:rPr>
                <w:b/>
              </w:rPr>
            </w:pPr>
            <w:r w:rsidRPr="00A90B2D">
              <w:rPr>
                <w:b/>
              </w:rPr>
              <w:t>AAAA</w:t>
            </w:r>
          </w:p>
        </w:tc>
      </w:tr>
      <w:tr w:rsidR="00A90B2D" w:rsidRPr="00A90B2D" w14:paraId="1450EADA" w14:textId="77777777" w:rsidTr="00A90B2D">
        <w:trPr>
          <w:trHeight w:val="255"/>
        </w:trPr>
        <w:tc>
          <w:tcPr>
            <w:tcW w:w="5601" w:type="dxa"/>
            <w:shd w:val="clear" w:color="auto" w:fill="ADADAD" w:themeFill="background2" w:themeFillShade="BF"/>
            <w:noWrap/>
            <w:hideMark/>
          </w:tcPr>
          <w:p w14:paraId="7434E67B" w14:textId="77777777" w:rsidR="00A90B2D" w:rsidRPr="00A90B2D" w:rsidRDefault="00A90B2D" w:rsidP="00A90B2D">
            <w:pPr>
              <w:rPr>
                <w:b/>
                <w:sz w:val="28"/>
                <w:szCs w:val="28"/>
              </w:rPr>
            </w:pPr>
            <w:r w:rsidRPr="00A90B2D">
              <w:rPr>
                <w:b/>
                <w:sz w:val="28"/>
                <w:szCs w:val="28"/>
              </w:rPr>
              <w:t>Musselman High School</w:t>
            </w:r>
          </w:p>
        </w:tc>
        <w:tc>
          <w:tcPr>
            <w:tcW w:w="1576" w:type="dxa"/>
            <w:shd w:val="clear" w:color="auto" w:fill="ADADAD" w:themeFill="background2" w:themeFillShade="BF"/>
            <w:noWrap/>
            <w:hideMark/>
          </w:tcPr>
          <w:p w14:paraId="2C7AF518" w14:textId="77777777" w:rsidR="00A90B2D" w:rsidRPr="00A90B2D" w:rsidRDefault="00A90B2D" w:rsidP="00A90B2D">
            <w:pPr>
              <w:rPr>
                <w:b/>
                <w:sz w:val="28"/>
                <w:szCs w:val="28"/>
              </w:rPr>
            </w:pPr>
            <w:r w:rsidRPr="00A90B2D">
              <w:rPr>
                <w:b/>
                <w:sz w:val="28"/>
                <w:szCs w:val="28"/>
              </w:rPr>
              <w:t>Secondary</w:t>
            </w:r>
          </w:p>
        </w:tc>
        <w:tc>
          <w:tcPr>
            <w:tcW w:w="1634" w:type="dxa"/>
            <w:shd w:val="clear" w:color="auto" w:fill="ADADAD" w:themeFill="background2" w:themeFillShade="BF"/>
            <w:noWrap/>
            <w:hideMark/>
          </w:tcPr>
          <w:p w14:paraId="04196FAA" w14:textId="77777777" w:rsidR="00A90B2D" w:rsidRPr="00A90B2D" w:rsidRDefault="00A90B2D" w:rsidP="00A90B2D">
            <w:pPr>
              <w:jc w:val="center"/>
              <w:rPr>
                <w:b/>
                <w:sz w:val="28"/>
                <w:szCs w:val="28"/>
              </w:rPr>
            </w:pPr>
            <w:r w:rsidRPr="00A90B2D">
              <w:rPr>
                <w:b/>
                <w:sz w:val="28"/>
                <w:szCs w:val="28"/>
              </w:rPr>
              <w:t>1,780</w:t>
            </w:r>
          </w:p>
        </w:tc>
        <w:tc>
          <w:tcPr>
            <w:tcW w:w="1896" w:type="dxa"/>
            <w:shd w:val="clear" w:color="auto" w:fill="ADADAD" w:themeFill="background2" w:themeFillShade="BF"/>
          </w:tcPr>
          <w:p w14:paraId="5EDD8D58" w14:textId="77777777" w:rsidR="00A90B2D" w:rsidRPr="00A90B2D" w:rsidRDefault="00A90B2D" w:rsidP="00A90B2D">
            <w:pPr>
              <w:rPr>
                <w:b/>
                <w:sz w:val="28"/>
                <w:szCs w:val="28"/>
              </w:rPr>
            </w:pPr>
            <w:r w:rsidRPr="00A90B2D">
              <w:rPr>
                <w:b/>
                <w:sz w:val="28"/>
                <w:szCs w:val="28"/>
              </w:rPr>
              <w:t>1725</w:t>
            </w:r>
          </w:p>
        </w:tc>
        <w:tc>
          <w:tcPr>
            <w:tcW w:w="884" w:type="dxa"/>
            <w:shd w:val="clear" w:color="auto" w:fill="ADADAD" w:themeFill="background2" w:themeFillShade="BF"/>
          </w:tcPr>
          <w:p w14:paraId="748458D5" w14:textId="77777777" w:rsidR="00A90B2D" w:rsidRPr="00A90B2D" w:rsidRDefault="00A90B2D" w:rsidP="00A90B2D">
            <w:pPr>
              <w:rPr>
                <w:b/>
              </w:rPr>
            </w:pPr>
            <w:r w:rsidRPr="00A90B2D">
              <w:rPr>
                <w:b/>
              </w:rPr>
              <w:t>AAAA</w:t>
            </w:r>
          </w:p>
        </w:tc>
      </w:tr>
      <w:tr w:rsidR="00A90B2D" w:rsidRPr="00A90B2D" w14:paraId="70C72B39" w14:textId="77777777" w:rsidTr="00A90B2D">
        <w:trPr>
          <w:trHeight w:val="255"/>
        </w:trPr>
        <w:tc>
          <w:tcPr>
            <w:tcW w:w="5601" w:type="dxa"/>
            <w:shd w:val="clear" w:color="auto" w:fill="ADADAD" w:themeFill="background2" w:themeFillShade="BF"/>
            <w:noWrap/>
            <w:hideMark/>
          </w:tcPr>
          <w:p w14:paraId="7F4E7041" w14:textId="77777777" w:rsidR="00A90B2D" w:rsidRPr="00A90B2D" w:rsidRDefault="00A90B2D" w:rsidP="00A90B2D">
            <w:pPr>
              <w:rPr>
                <w:b/>
                <w:sz w:val="28"/>
                <w:szCs w:val="28"/>
              </w:rPr>
            </w:pPr>
            <w:r w:rsidRPr="00A90B2D">
              <w:rPr>
                <w:b/>
                <w:sz w:val="28"/>
                <w:szCs w:val="28"/>
              </w:rPr>
              <w:t>Huntington High School</w:t>
            </w:r>
          </w:p>
        </w:tc>
        <w:tc>
          <w:tcPr>
            <w:tcW w:w="1576" w:type="dxa"/>
            <w:shd w:val="clear" w:color="auto" w:fill="ADADAD" w:themeFill="background2" w:themeFillShade="BF"/>
            <w:noWrap/>
            <w:hideMark/>
          </w:tcPr>
          <w:p w14:paraId="7F355D41" w14:textId="77777777" w:rsidR="00A90B2D" w:rsidRPr="00A90B2D" w:rsidRDefault="00A90B2D" w:rsidP="00A90B2D">
            <w:pPr>
              <w:rPr>
                <w:b/>
                <w:sz w:val="28"/>
                <w:szCs w:val="28"/>
              </w:rPr>
            </w:pPr>
            <w:r w:rsidRPr="00A90B2D">
              <w:rPr>
                <w:b/>
                <w:sz w:val="28"/>
                <w:szCs w:val="28"/>
              </w:rPr>
              <w:t>Secondary</w:t>
            </w:r>
          </w:p>
        </w:tc>
        <w:tc>
          <w:tcPr>
            <w:tcW w:w="1634" w:type="dxa"/>
            <w:shd w:val="clear" w:color="auto" w:fill="ADADAD" w:themeFill="background2" w:themeFillShade="BF"/>
            <w:noWrap/>
            <w:hideMark/>
          </w:tcPr>
          <w:p w14:paraId="3D477954" w14:textId="77777777" w:rsidR="00A90B2D" w:rsidRPr="00A90B2D" w:rsidRDefault="00A90B2D" w:rsidP="00A90B2D">
            <w:pPr>
              <w:jc w:val="center"/>
              <w:rPr>
                <w:b/>
                <w:sz w:val="28"/>
                <w:szCs w:val="28"/>
              </w:rPr>
            </w:pPr>
            <w:r w:rsidRPr="00A90B2D">
              <w:rPr>
                <w:b/>
                <w:sz w:val="28"/>
                <w:szCs w:val="28"/>
              </w:rPr>
              <w:t>1,717</w:t>
            </w:r>
          </w:p>
        </w:tc>
        <w:tc>
          <w:tcPr>
            <w:tcW w:w="1896" w:type="dxa"/>
            <w:shd w:val="clear" w:color="auto" w:fill="ADADAD" w:themeFill="background2" w:themeFillShade="BF"/>
          </w:tcPr>
          <w:p w14:paraId="7A0668F3" w14:textId="77777777" w:rsidR="00A90B2D" w:rsidRPr="00A90B2D" w:rsidRDefault="00A90B2D" w:rsidP="00A90B2D">
            <w:pPr>
              <w:rPr>
                <w:b/>
                <w:sz w:val="28"/>
                <w:szCs w:val="28"/>
              </w:rPr>
            </w:pPr>
            <w:r w:rsidRPr="00A90B2D">
              <w:rPr>
                <w:b/>
                <w:sz w:val="28"/>
                <w:szCs w:val="28"/>
              </w:rPr>
              <w:t>1661</w:t>
            </w:r>
          </w:p>
        </w:tc>
        <w:tc>
          <w:tcPr>
            <w:tcW w:w="884" w:type="dxa"/>
            <w:shd w:val="clear" w:color="auto" w:fill="ADADAD" w:themeFill="background2" w:themeFillShade="BF"/>
          </w:tcPr>
          <w:p w14:paraId="62F51F85" w14:textId="77777777" w:rsidR="00A90B2D" w:rsidRPr="00A90B2D" w:rsidRDefault="00A90B2D" w:rsidP="00A90B2D">
            <w:pPr>
              <w:rPr>
                <w:b/>
              </w:rPr>
            </w:pPr>
            <w:r w:rsidRPr="00A90B2D">
              <w:rPr>
                <w:b/>
              </w:rPr>
              <w:t>AAAA</w:t>
            </w:r>
          </w:p>
        </w:tc>
      </w:tr>
      <w:tr w:rsidR="00A90B2D" w:rsidRPr="00A90B2D" w14:paraId="680E8FFF" w14:textId="77777777" w:rsidTr="00A90B2D">
        <w:trPr>
          <w:trHeight w:val="255"/>
        </w:trPr>
        <w:tc>
          <w:tcPr>
            <w:tcW w:w="5601" w:type="dxa"/>
            <w:shd w:val="clear" w:color="auto" w:fill="ADADAD" w:themeFill="background2" w:themeFillShade="BF"/>
            <w:noWrap/>
            <w:hideMark/>
          </w:tcPr>
          <w:p w14:paraId="23D217DB" w14:textId="77777777" w:rsidR="00A90B2D" w:rsidRPr="00A90B2D" w:rsidRDefault="00A90B2D" w:rsidP="00A90B2D">
            <w:pPr>
              <w:rPr>
                <w:b/>
                <w:sz w:val="28"/>
                <w:szCs w:val="28"/>
              </w:rPr>
            </w:pPr>
            <w:r w:rsidRPr="00A90B2D">
              <w:rPr>
                <w:b/>
                <w:sz w:val="28"/>
                <w:szCs w:val="28"/>
              </w:rPr>
              <w:t>Cabell Midland High School</w:t>
            </w:r>
          </w:p>
        </w:tc>
        <w:tc>
          <w:tcPr>
            <w:tcW w:w="1576" w:type="dxa"/>
            <w:shd w:val="clear" w:color="auto" w:fill="ADADAD" w:themeFill="background2" w:themeFillShade="BF"/>
            <w:noWrap/>
            <w:hideMark/>
          </w:tcPr>
          <w:p w14:paraId="4DE9E0A2" w14:textId="77777777" w:rsidR="00A90B2D" w:rsidRPr="00A90B2D" w:rsidRDefault="00A90B2D" w:rsidP="00A90B2D">
            <w:pPr>
              <w:rPr>
                <w:b/>
                <w:sz w:val="28"/>
                <w:szCs w:val="28"/>
              </w:rPr>
            </w:pPr>
            <w:r w:rsidRPr="00A90B2D">
              <w:rPr>
                <w:b/>
                <w:sz w:val="28"/>
                <w:szCs w:val="28"/>
              </w:rPr>
              <w:t>Secondary</w:t>
            </w:r>
          </w:p>
        </w:tc>
        <w:tc>
          <w:tcPr>
            <w:tcW w:w="1634" w:type="dxa"/>
            <w:shd w:val="clear" w:color="auto" w:fill="ADADAD" w:themeFill="background2" w:themeFillShade="BF"/>
            <w:noWrap/>
            <w:hideMark/>
          </w:tcPr>
          <w:p w14:paraId="205B89E9" w14:textId="77777777" w:rsidR="00A90B2D" w:rsidRPr="00A90B2D" w:rsidRDefault="00A90B2D" w:rsidP="00A90B2D">
            <w:pPr>
              <w:jc w:val="center"/>
              <w:rPr>
                <w:b/>
                <w:sz w:val="28"/>
                <w:szCs w:val="28"/>
              </w:rPr>
            </w:pPr>
            <w:r w:rsidRPr="00A90B2D">
              <w:rPr>
                <w:b/>
                <w:sz w:val="28"/>
                <w:szCs w:val="28"/>
              </w:rPr>
              <w:t>1,712</w:t>
            </w:r>
          </w:p>
        </w:tc>
        <w:tc>
          <w:tcPr>
            <w:tcW w:w="1896" w:type="dxa"/>
            <w:shd w:val="clear" w:color="auto" w:fill="ADADAD" w:themeFill="background2" w:themeFillShade="BF"/>
          </w:tcPr>
          <w:p w14:paraId="72C66810" w14:textId="77777777" w:rsidR="00A90B2D" w:rsidRPr="00A90B2D" w:rsidRDefault="00A90B2D" w:rsidP="00A90B2D">
            <w:pPr>
              <w:rPr>
                <w:b/>
                <w:sz w:val="28"/>
                <w:szCs w:val="28"/>
              </w:rPr>
            </w:pPr>
            <w:r w:rsidRPr="00A90B2D">
              <w:rPr>
                <w:b/>
                <w:sz w:val="28"/>
                <w:szCs w:val="28"/>
              </w:rPr>
              <w:t>1638</w:t>
            </w:r>
          </w:p>
        </w:tc>
        <w:tc>
          <w:tcPr>
            <w:tcW w:w="884" w:type="dxa"/>
            <w:shd w:val="clear" w:color="auto" w:fill="ADADAD" w:themeFill="background2" w:themeFillShade="BF"/>
          </w:tcPr>
          <w:p w14:paraId="40932566" w14:textId="77777777" w:rsidR="00A90B2D" w:rsidRPr="00A90B2D" w:rsidRDefault="00A90B2D" w:rsidP="00A90B2D">
            <w:pPr>
              <w:rPr>
                <w:b/>
              </w:rPr>
            </w:pPr>
            <w:r w:rsidRPr="00A90B2D">
              <w:rPr>
                <w:b/>
              </w:rPr>
              <w:t>AAAA</w:t>
            </w:r>
          </w:p>
        </w:tc>
      </w:tr>
      <w:tr w:rsidR="00A90B2D" w:rsidRPr="00A90B2D" w14:paraId="7F2B8193" w14:textId="77777777" w:rsidTr="00A90B2D">
        <w:trPr>
          <w:trHeight w:val="255"/>
        </w:trPr>
        <w:tc>
          <w:tcPr>
            <w:tcW w:w="5601" w:type="dxa"/>
            <w:shd w:val="clear" w:color="auto" w:fill="ADADAD" w:themeFill="background2" w:themeFillShade="BF"/>
            <w:noWrap/>
            <w:hideMark/>
          </w:tcPr>
          <w:p w14:paraId="11B71097" w14:textId="77777777" w:rsidR="00A90B2D" w:rsidRPr="00A90B2D" w:rsidRDefault="00A90B2D" w:rsidP="00A90B2D">
            <w:pPr>
              <w:rPr>
                <w:b/>
                <w:sz w:val="28"/>
                <w:szCs w:val="28"/>
              </w:rPr>
            </w:pPr>
            <w:r w:rsidRPr="00A90B2D">
              <w:rPr>
                <w:b/>
                <w:sz w:val="28"/>
                <w:szCs w:val="28"/>
              </w:rPr>
              <w:t>Spring Mills High School</w:t>
            </w:r>
          </w:p>
        </w:tc>
        <w:tc>
          <w:tcPr>
            <w:tcW w:w="1576" w:type="dxa"/>
            <w:shd w:val="clear" w:color="auto" w:fill="ADADAD" w:themeFill="background2" w:themeFillShade="BF"/>
            <w:noWrap/>
            <w:hideMark/>
          </w:tcPr>
          <w:p w14:paraId="37043A5C" w14:textId="77777777" w:rsidR="00A90B2D" w:rsidRPr="00A90B2D" w:rsidRDefault="00A90B2D" w:rsidP="00A90B2D">
            <w:pPr>
              <w:rPr>
                <w:b/>
                <w:sz w:val="28"/>
                <w:szCs w:val="28"/>
              </w:rPr>
            </w:pPr>
            <w:r w:rsidRPr="00A90B2D">
              <w:rPr>
                <w:b/>
                <w:sz w:val="28"/>
                <w:szCs w:val="28"/>
              </w:rPr>
              <w:t>Secondary</w:t>
            </w:r>
          </w:p>
        </w:tc>
        <w:tc>
          <w:tcPr>
            <w:tcW w:w="1634" w:type="dxa"/>
            <w:shd w:val="clear" w:color="auto" w:fill="ADADAD" w:themeFill="background2" w:themeFillShade="BF"/>
            <w:noWrap/>
            <w:hideMark/>
          </w:tcPr>
          <w:p w14:paraId="383FBC88" w14:textId="77777777" w:rsidR="00A90B2D" w:rsidRPr="00A90B2D" w:rsidRDefault="00A90B2D" w:rsidP="00A90B2D">
            <w:pPr>
              <w:jc w:val="center"/>
              <w:rPr>
                <w:b/>
                <w:sz w:val="28"/>
                <w:szCs w:val="28"/>
              </w:rPr>
            </w:pPr>
            <w:r w:rsidRPr="00A90B2D">
              <w:rPr>
                <w:b/>
                <w:sz w:val="28"/>
                <w:szCs w:val="28"/>
              </w:rPr>
              <w:t>1,549</w:t>
            </w:r>
          </w:p>
        </w:tc>
        <w:tc>
          <w:tcPr>
            <w:tcW w:w="1896" w:type="dxa"/>
            <w:shd w:val="clear" w:color="auto" w:fill="ADADAD" w:themeFill="background2" w:themeFillShade="BF"/>
          </w:tcPr>
          <w:p w14:paraId="00307079" w14:textId="77777777" w:rsidR="00A90B2D" w:rsidRPr="00A90B2D" w:rsidRDefault="00A90B2D" w:rsidP="00A90B2D">
            <w:pPr>
              <w:rPr>
                <w:b/>
                <w:sz w:val="28"/>
                <w:szCs w:val="28"/>
              </w:rPr>
            </w:pPr>
            <w:r w:rsidRPr="00A90B2D">
              <w:rPr>
                <w:b/>
                <w:sz w:val="28"/>
                <w:szCs w:val="28"/>
              </w:rPr>
              <w:t>1544</w:t>
            </w:r>
          </w:p>
        </w:tc>
        <w:tc>
          <w:tcPr>
            <w:tcW w:w="884" w:type="dxa"/>
            <w:shd w:val="clear" w:color="auto" w:fill="ADADAD" w:themeFill="background2" w:themeFillShade="BF"/>
          </w:tcPr>
          <w:p w14:paraId="5D5774DF" w14:textId="77777777" w:rsidR="00A90B2D" w:rsidRPr="00A90B2D" w:rsidRDefault="00A90B2D" w:rsidP="00A90B2D">
            <w:pPr>
              <w:rPr>
                <w:b/>
              </w:rPr>
            </w:pPr>
            <w:r w:rsidRPr="00A90B2D">
              <w:rPr>
                <w:b/>
              </w:rPr>
              <w:t>AAAA</w:t>
            </w:r>
          </w:p>
        </w:tc>
      </w:tr>
      <w:tr w:rsidR="00A90B2D" w:rsidRPr="00A90B2D" w14:paraId="02F5468C" w14:textId="77777777" w:rsidTr="00A90B2D">
        <w:trPr>
          <w:trHeight w:val="255"/>
        </w:trPr>
        <w:tc>
          <w:tcPr>
            <w:tcW w:w="5601" w:type="dxa"/>
            <w:shd w:val="clear" w:color="auto" w:fill="ADADAD" w:themeFill="background2" w:themeFillShade="BF"/>
            <w:noWrap/>
            <w:hideMark/>
          </w:tcPr>
          <w:p w14:paraId="4316E893" w14:textId="77777777" w:rsidR="00A90B2D" w:rsidRPr="00A90B2D" w:rsidRDefault="00A90B2D" w:rsidP="00A90B2D">
            <w:pPr>
              <w:rPr>
                <w:b/>
                <w:sz w:val="28"/>
                <w:szCs w:val="28"/>
              </w:rPr>
            </w:pPr>
            <w:r w:rsidRPr="00A90B2D">
              <w:rPr>
                <w:b/>
                <w:sz w:val="28"/>
                <w:szCs w:val="28"/>
              </w:rPr>
              <w:t>Martinsburg High School</w:t>
            </w:r>
          </w:p>
        </w:tc>
        <w:tc>
          <w:tcPr>
            <w:tcW w:w="1576" w:type="dxa"/>
            <w:shd w:val="clear" w:color="auto" w:fill="ADADAD" w:themeFill="background2" w:themeFillShade="BF"/>
            <w:noWrap/>
            <w:hideMark/>
          </w:tcPr>
          <w:p w14:paraId="60E53920" w14:textId="77777777" w:rsidR="00A90B2D" w:rsidRPr="00A90B2D" w:rsidRDefault="00A90B2D" w:rsidP="00A90B2D">
            <w:pPr>
              <w:rPr>
                <w:b/>
                <w:sz w:val="28"/>
                <w:szCs w:val="28"/>
              </w:rPr>
            </w:pPr>
            <w:r w:rsidRPr="00A90B2D">
              <w:rPr>
                <w:b/>
                <w:sz w:val="28"/>
                <w:szCs w:val="28"/>
              </w:rPr>
              <w:t>Secondary</w:t>
            </w:r>
          </w:p>
        </w:tc>
        <w:tc>
          <w:tcPr>
            <w:tcW w:w="1634" w:type="dxa"/>
            <w:shd w:val="clear" w:color="auto" w:fill="ADADAD" w:themeFill="background2" w:themeFillShade="BF"/>
            <w:noWrap/>
            <w:hideMark/>
          </w:tcPr>
          <w:p w14:paraId="54CD65C7" w14:textId="77777777" w:rsidR="00A90B2D" w:rsidRPr="00A90B2D" w:rsidRDefault="00A90B2D" w:rsidP="00A90B2D">
            <w:pPr>
              <w:jc w:val="center"/>
              <w:rPr>
                <w:b/>
                <w:sz w:val="28"/>
                <w:szCs w:val="28"/>
              </w:rPr>
            </w:pPr>
            <w:r w:rsidRPr="00A90B2D">
              <w:rPr>
                <w:b/>
                <w:sz w:val="28"/>
                <w:szCs w:val="28"/>
              </w:rPr>
              <w:t>1,466</w:t>
            </w:r>
          </w:p>
        </w:tc>
        <w:tc>
          <w:tcPr>
            <w:tcW w:w="1896" w:type="dxa"/>
            <w:shd w:val="clear" w:color="auto" w:fill="ADADAD" w:themeFill="background2" w:themeFillShade="BF"/>
          </w:tcPr>
          <w:p w14:paraId="66C6655F" w14:textId="77777777" w:rsidR="00A90B2D" w:rsidRPr="00A90B2D" w:rsidRDefault="00A90B2D" w:rsidP="00A90B2D">
            <w:pPr>
              <w:rPr>
                <w:b/>
                <w:sz w:val="28"/>
                <w:szCs w:val="28"/>
              </w:rPr>
            </w:pPr>
            <w:r w:rsidRPr="00A90B2D">
              <w:rPr>
                <w:b/>
                <w:sz w:val="28"/>
                <w:szCs w:val="28"/>
              </w:rPr>
              <w:t>1505</w:t>
            </w:r>
          </w:p>
        </w:tc>
        <w:tc>
          <w:tcPr>
            <w:tcW w:w="884" w:type="dxa"/>
            <w:shd w:val="clear" w:color="auto" w:fill="ADADAD" w:themeFill="background2" w:themeFillShade="BF"/>
          </w:tcPr>
          <w:p w14:paraId="642BE4CC" w14:textId="77777777" w:rsidR="00A90B2D" w:rsidRPr="00A90B2D" w:rsidRDefault="00A90B2D" w:rsidP="00A90B2D">
            <w:pPr>
              <w:rPr>
                <w:b/>
              </w:rPr>
            </w:pPr>
            <w:r w:rsidRPr="00A90B2D">
              <w:rPr>
                <w:b/>
              </w:rPr>
              <w:t>AAAA</w:t>
            </w:r>
          </w:p>
        </w:tc>
      </w:tr>
      <w:tr w:rsidR="00A90B2D" w:rsidRPr="00A90B2D" w14:paraId="5AA0F2D1" w14:textId="77777777" w:rsidTr="00A90B2D">
        <w:trPr>
          <w:trHeight w:val="255"/>
        </w:trPr>
        <w:tc>
          <w:tcPr>
            <w:tcW w:w="5601" w:type="dxa"/>
            <w:shd w:val="clear" w:color="auto" w:fill="ADADAD" w:themeFill="background2" w:themeFillShade="BF"/>
            <w:noWrap/>
            <w:hideMark/>
          </w:tcPr>
          <w:p w14:paraId="16A01392" w14:textId="77777777" w:rsidR="00A90B2D" w:rsidRPr="00A90B2D" w:rsidRDefault="00A90B2D" w:rsidP="00A90B2D">
            <w:pPr>
              <w:rPr>
                <w:b/>
                <w:sz w:val="28"/>
                <w:szCs w:val="28"/>
              </w:rPr>
            </w:pPr>
            <w:r w:rsidRPr="00A90B2D">
              <w:rPr>
                <w:b/>
                <w:sz w:val="28"/>
                <w:szCs w:val="28"/>
              </w:rPr>
              <w:t>Parkersburg High School</w:t>
            </w:r>
          </w:p>
        </w:tc>
        <w:tc>
          <w:tcPr>
            <w:tcW w:w="1576" w:type="dxa"/>
            <w:shd w:val="clear" w:color="auto" w:fill="ADADAD" w:themeFill="background2" w:themeFillShade="BF"/>
            <w:noWrap/>
            <w:hideMark/>
          </w:tcPr>
          <w:p w14:paraId="161B900D" w14:textId="77777777" w:rsidR="00A90B2D" w:rsidRPr="00A90B2D" w:rsidRDefault="00A90B2D" w:rsidP="00A90B2D">
            <w:pPr>
              <w:rPr>
                <w:b/>
                <w:sz w:val="28"/>
                <w:szCs w:val="28"/>
              </w:rPr>
            </w:pPr>
            <w:r w:rsidRPr="00A90B2D">
              <w:rPr>
                <w:b/>
                <w:sz w:val="28"/>
                <w:szCs w:val="28"/>
              </w:rPr>
              <w:t>Secondary</w:t>
            </w:r>
          </w:p>
        </w:tc>
        <w:tc>
          <w:tcPr>
            <w:tcW w:w="1634" w:type="dxa"/>
            <w:shd w:val="clear" w:color="auto" w:fill="ADADAD" w:themeFill="background2" w:themeFillShade="BF"/>
            <w:noWrap/>
            <w:hideMark/>
          </w:tcPr>
          <w:p w14:paraId="3A71FC31" w14:textId="77777777" w:rsidR="00A90B2D" w:rsidRPr="00A90B2D" w:rsidRDefault="00A90B2D" w:rsidP="00A90B2D">
            <w:pPr>
              <w:jc w:val="center"/>
              <w:rPr>
                <w:b/>
                <w:sz w:val="28"/>
                <w:szCs w:val="28"/>
              </w:rPr>
            </w:pPr>
            <w:r w:rsidRPr="00A90B2D">
              <w:rPr>
                <w:b/>
                <w:sz w:val="28"/>
                <w:szCs w:val="28"/>
              </w:rPr>
              <w:t>1,559</w:t>
            </w:r>
          </w:p>
        </w:tc>
        <w:tc>
          <w:tcPr>
            <w:tcW w:w="1896" w:type="dxa"/>
            <w:shd w:val="clear" w:color="auto" w:fill="ADADAD" w:themeFill="background2" w:themeFillShade="BF"/>
          </w:tcPr>
          <w:p w14:paraId="41E4C9DA" w14:textId="77777777" w:rsidR="00A90B2D" w:rsidRPr="00A90B2D" w:rsidRDefault="00A90B2D" w:rsidP="00A90B2D">
            <w:pPr>
              <w:rPr>
                <w:b/>
                <w:sz w:val="28"/>
                <w:szCs w:val="28"/>
              </w:rPr>
            </w:pPr>
            <w:r w:rsidRPr="00A90B2D">
              <w:rPr>
                <w:b/>
                <w:sz w:val="28"/>
                <w:szCs w:val="28"/>
              </w:rPr>
              <w:t>1486</w:t>
            </w:r>
          </w:p>
        </w:tc>
        <w:tc>
          <w:tcPr>
            <w:tcW w:w="884" w:type="dxa"/>
            <w:shd w:val="clear" w:color="auto" w:fill="ADADAD" w:themeFill="background2" w:themeFillShade="BF"/>
          </w:tcPr>
          <w:p w14:paraId="0120992D" w14:textId="77777777" w:rsidR="00A90B2D" w:rsidRPr="00A90B2D" w:rsidRDefault="00A90B2D" w:rsidP="00A90B2D">
            <w:pPr>
              <w:rPr>
                <w:b/>
              </w:rPr>
            </w:pPr>
            <w:r w:rsidRPr="00A90B2D">
              <w:rPr>
                <w:b/>
              </w:rPr>
              <w:t>AAAA</w:t>
            </w:r>
          </w:p>
        </w:tc>
      </w:tr>
      <w:tr w:rsidR="00A90B2D" w:rsidRPr="00A90B2D" w14:paraId="25858117" w14:textId="77777777" w:rsidTr="00A90B2D">
        <w:trPr>
          <w:trHeight w:val="255"/>
        </w:trPr>
        <w:tc>
          <w:tcPr>
            <w:tcW w:w="5601" w:type="dxa"/>
            <w:shd w:val="clear" w:color="auto" w:fill="ADADAD" w:themeFill="background2" w:themeFillShade="BF"/>
            <w:noWrap/>
            <w:hideMark/>
          </w:tcPr>
          <w:p w14:paraId="6B9020DA" w14:textId="77777777" w:rsidR="00A90B2D" w:rsidRPr="00A90B2D" w:rsidRDefault="00A90B2D" w:rsidP="00A90B2D">
            <w:pPr>
              <w:rPr>
                <w:b/>
                <w:sz w:val="28"/>
                <w:szCs w:val="28"/>
              </w:rPr>
            </w:pPr>
            <w:r w:rsidRPr="00A90B2D">
              <w:rPr>
                <w:b/>
                <w:sz w:val="28"/>
                <w:szCs w:val="28"/>
              </w:rPr>
              <w:t>Washington High School</w:t>
            </w:r>
          </w:p>
        </w:tc>
        <w:tc>
          <w:tcPr>
            <w:tcW w:w="1576" w:type="dxa"/>
            <w:shd w:val="clear" w:color="auto" w:fill="ADADAD" w:themeFill="background2" w:themeFillShade="BF"/>
            <w:noWrap/>
            <w:hideMark/>
          </w:tcPr>
          <w:p w14:paraId="13494A34" w14:textId="77777777" w:rsidR="00A90B2D" w:rsidRPr="00A90B2D" w:rsidRDefault="00A90B2D" w:rsidP="00A90B2D">
            <w:pPr>
              <w:rPr>
                <w:b/>
                <w:sz w:val="28"/>
                <w:szCs w:val="28"/>
              </w:rPr>
            </w:pPr>
            <w:r w:rsidRPr="00A90B2D">
              <w:rPr>
                <w:b/>
                <w:sz w:val="28"/>
                <w:szCs w:val="28"/>
              </w:rPr>
              <w:t>Secondary</w:t>
            </w:r>
          </w:p>
        </w:tc>
        <w:tc>
          <w:tcPr>
            <w:tcW w:w="1634" w:type="dxa"/>
            <w:shd w:val="clear" w:color="auto" w:fill="ADADAD" w:themeFill="background2" w:themeFillShade="BF"/>
            <w:noWrap/>
            <w:hideMark/>
          </w:tcPr>
          <w:p w14:paraId="7DB05BDE" w14:textId="77777777" w:rsidR="00A90B2D" w:rsidRPr="00A90B2D" w:rsidRDefault="00A90B2D" w:rsidP="00A90B2D">
            <w:pPr>
              <w:jc w:val="center"/>
              <w:rPr>
                <w:b/>
                <w:sz w:val="28"/>
                <w:szCs w:val="28"/>
              </w:rPr>
            </w:pPr>
            <w:r w:rsidRPr="00A90B2D">
              <w:rPr>
                <w:b/>
                <w:sz w:val="28"/>
                <w:szCs w:val="28"/>
              </w:rPr>
              <w:t>1,384</w:t>
            </w:r>
          </w:p>
        </w:tc>
        <w:tc>
          <w:tcPr>
            <w:tcW w:w="1896" w:type="dxa"/>
            <w:shd w:val="clear" w:color="auto" w:fill="ADADAD" w:themeFill="background2" w:themeFillShade="BF"/>
          </w:tcPr>
          <w:p w14:paraId="71C14F94" w14:textId="77777777" w:rsidR="00A90B2D" w:rsidRPr="00A90B2D" w:rsidRDefault="00A90B2D" w:rsidP="00A90B2D">
            <w:pPr>
              <w:rPr>
                <w:b/>
                <w:sz w:val="28"/>
                <w:szCs w:val="28"/>
              </w:rPr>
            </w:pPr>
            <w:r w:rsidRPr="00A90B2D">
              <w:rPr>
                <w:b/>
                <w:sz w:val="28"/>
                <w:szCs w:val="28"/>
              </w:rPr>
              <w:t>1457</w:t>
            </w:r>
          </w:p>
        </w:tc>
        <w:tc>
          <w:tcPr>
            <w:tcW w:w="884" w:type="dxa"/>
            <w:shd w:val="clear" w:color="auto" w:fill="ADADAD" w:themeFill="background2" w:themeFillShade="BF"/>
          </w:tcPr>
          <w:p w14:paraId="2016CB64" w14:textId="77777777" w:rsidR="00A90B2D" w:rsidRPr="00A90B2D" w:rsidRDefault="00A90B2D" w:rsidP="00A90B2D">
            <w:pPr>
              <w:rPr>
                <w:b/>
              </w:rPr>
            </w:pPr>
            <w:r w:rsidRPr="00A90B2D">
              <w:rPr>
                <w:b/>
              </w:rPr>
              <w:t>AAAA</w:t>
            </w:r>
          </w:p>
        </w:tc>
      </w:tr>
      <w:tr w:rsidR="00A90B2D" w:rsidRPr="00A90B2D" w14:paraId="48B23FEC" w14:textId="77777777" w:rsidTr="00A90B2D">
        <w:trPr>
          <w:trHeight w:val="255"/>
        </w:trPr>
        <w:tc>
          <w:tcPr>
            <w:tcW w:w="5601" w:type="dxa"/>
            <w:shd w:val="clear" w:color="auto" w:fill="ADADAD" w:themeFill="background2" w:themeFillShade="BF"/>
            <w:noWrap/>
            <w:hideMark/>
          </w:tcPr>
          <w:p w14:paraId="0DB606F5" w14:textId="77777777" w:rsidR="00A90B2D" w:rsidRPr="00A90B2D" w:rsidRDefault="00A90B2D" w:rsidP="00A90B2D">
            <w:pPr>
              <w:rPr>
                <w:b/>
                <w:sz w:val="28"/>
                <w:szCs w:val="28"/>
              </w:rPr>
            </w:pPr>
            <w:r w:rsidRPr="00A90B2D">
              <w:rPr>
                <w:b/>
                <w:sz w:val="28"/>
                <w:szCs w:val="28"/>
              </w:rPr>
              <w:t>Jefferson High School</w:t>
            </w:r>
          </w:p>
        </w:tc>
        <w:tc>
          <w:tcPr>
            <w:tcW w:w="1576" w:type="dxa"/>
            <w:shd w:val="clear" w:color="auto" w:fill="ADADAD" w:themeFill="background2" w:themeFillShade="BF"/>
            <w:noWrap/>
            <w:hideMark/>
          </w:tcPr>
          <w:p w14:paraId="1B358FF1" w14:textId="77777777" w:rsidR="00A90B2D" w:rsidRPr="00A90B2D" w:rsidRDefault="00A90B2D" w:rsidP="00A90B2D">
            <w:pPr>
              <w:rPr>
                <w:b/>
                <w:sz w:val="28"/>
                <w:szCs w:val="28"/>
              </w:rPr>
            </w:pPr>
            <w:r w:rsidRPr="00A90B2D">
              <w:rPr>
                <w:b/>
                <w:sz w:val="28"/>
                <w:szCs w:val="28"/>
              </w:rPr>
              <w:t>Secondary</w:t>
            </w:r>
          </w:p>
        </w:tc>
        <w:tc>
          <w:tcPr>
            <w:tcW w:w="1634" w:type="dxa"/>
            <w:shd w:val="clear" w:color="auto" w:fill="ADADAD" w:themeFill="background2" w:themeFillShade="BF"/>
            <w:noWrap/>
            <w:hideMark/>
          </w:tcPr>
          <w:p w14:paraId="70DFC719" w14:textId="77777777" w:rsidR="00A90B2D" w:rsidRPr="00A90B2D" w:rsidRDefault="00A90B2D" w:rsidP="00A90B2D">
            <w:pPr>
              <w:jc w:val="center"/>
              <w:rPr>
                <w:b/>
                <w:sz w:val="28"/>
                <w:szCs w:val="28"/>
              </w:rPr>
            </w:pPr>
            <w:r w:rsidRPr="00A90B2D">
              <w:rPr>
                <w:b/>
                <w:sz w:val="28"/>
                <w:szCs w:val="28"/>
              </w:rPr>
              <w:t>1,394</w:t>
            </w:r>
          </w:p>
        </w:tc>
        <w:tc>
          <w:tcPr>
            <w:tcW w:w="1896" w:type="dxa"/>
            <w:shd w:val="clear" w:color="auto" w:fill="ADADAD" w:themeFill="background2" w:themeFillShade="BF"/>
          </w:tcPr>
          <w:p w14:paraId="53E5ECE9" w14:textId="77777777" w:rsidR="00A90B2D" w:rsidRPr="00A90B2D" w:rsidRDefault="00A90B2D" w:rsidP="00A90B2D">
            <w:pPr>
              <w:rPr>
                <w:b/>
                <w:sz w:val="28"/>
                <w:szCs w:val="28"/>
              </w:rPr>
            </w:pPr>
            <w:r w:rsidRPr="00A90B2D">
              <w:rPr>
                <w:b/>
                <w:sz w:val="28"/>
                <w:szCs w:val="28"/>
              </w:rPr>
              <w:t>1431</w:t>
            </w:r>
          </w:p>
        </w:tc>
        <w:tc>
          <w:tcPr>
            <w:tcW w:w="884" w:type="dxa"/>
            <w:shd w:val="clear" w:color="auto" w:fill="ADADAD" w:themeFill="background2" w:themeFillShade="BF"/>
          </w:tcPr>
          <w:p w14:paraId="36BE96F7" w14:textId="77777777" w:rsidR="00A90B2D" w:rsidRPr="00A90B2D" w:rsidRDefault="00A90B2D" w:rsidP="00A90B2D">
            <w:pPr>
              <w:rPr>
                <w:b/>
              </w:rPr>
            </w:pPr>
            <w:r w:rsidRPr="00A90B2D">
              <w:rPr>
                <w:b/>
              </w:rPr>
              <w:t>AAAA</w:t>
            </w:r>
          </w:p>
        </w:tc>
      </w:tr>
      <w:tr w:rsidR="00A90B2D" w:rsidRPr="00A90B2D" w14:paraId="3195A083" w14:textId="77777777" w:rsidTr="00A90B2D">
        <w:trPr>
          <w:trHeight w:val="255"/>
        </w:trPr>
        <w:tc>
          <w:tcPr>
            <w:tcW w:w="5601" w:type="dxa"/>
            <w:shd w:val="clear" w:color="auto" w:fill="ADADAD" w:themeFill="background2" w:themeFillShade="BF"/>
            <w:noWrap/>
            <w:hideMark/>
          </w:tcPr>
          <w:p w14:paraId="794B116E" w14:textId="77777777" w:rsidR="00A90B2D" w:rsidRPr="00A90B2D" w:rsidRDefault="00A90B2D" w:rsidP="00A90B2D">
            <w:pPr>
              <w:rPr>
                <w:b/>
                <w:sz w:val="28"/>
                <w:szCs w:val="28"/>
              </w:rPr>
            </w:pPr>
            <w:r w:rsidRPr="00A90B2D">
              <w:rPr>
                <w:b/>
                <w:sz w:val="28"/>
                <w:szCs w:val="28"/>
              </w:rPr>
              <w:t>Wheeling Park High School</w:t>
            </w:r>
          </w:p>
        </w:tc>
        <w:tc>
          <w:tcPr>
            <w:tcW w:w="1576" w:type="dxa"/>
            <w:shd w:val="clear" w:color="auto" w:fill="ADADAD" w:themeFill="background2" w:themeFillShade="BF"/>
            <w:noWrap/>
            <w:hideMark/>
          </w:tcPr>
          <w:p w14:paraId="4FE89ADA" w14:textId="77777777" w:rsidR="00A90B2D" w:rsidRPr="00A90B2D" w:rsidRDefault="00A90B2D" w:rsidP="00A90B2D">
            <w:pPr>
              <w:rPr>
                <w:b/>
                <w:sz w:val="28"/>
                <w:szCs w:val="28"/>
              </w:rPr>
            </w:pPr>
            <w:r w:rsidRPr="00A90B2D">
              <w:rPr>
                <w:b/>
                <w:sz w:val="28"/>
                <w:szCs w:val="28"/>
              </w:rPr>
              <w:t>Secondary</w:t>
            </w:r>
          </w:p>
        </w:tc>
        <w:tc>
          <w:tcPr>
            <w:tcW w:w="1634" w:type="dxa"/>
            <w:shd w:val="clear" w:color="auto" w:fill="ADADAD" w:themeFill="background2" w:themeFillShade="BF"/>
            <w:noWrap/>
            <w:hideMark/>
          </w:tcPr>
          <w:p w14:paraId="29897AA2" w14:textId="77777777" w:rsidR="00A90B2D" w:rsidRPr="00A90B2D" w:rsidRDefault="00A90B2D" w:rsidP="00A90B2D">
            <w:pPr>
              <w:jc w:val="center"/>
              <w:rPr>
                <w:b/>
                <w:sz w:val="28"/>
                <w:szCs w:val="28"/>
              </w:rPr>
            </w:pPr>
            <w:r w:rsidRPr="00A90B2D">
              <w:rPr>
                <w:b/>
                <w:sz w:val="28"/>
                <w:szCs w:val="28"/>
              </w:rPr>
              <w:t>1,493</w:t>
            </w:r>
          </w:p>
        </w:tc>
        <w:tc>
          <w:tcPr>
            <w:tcW w:w="1896" w:type="dxa"/>
            <w:shd w:val="clear" w:color="auto" w:fill="ADADAD" w:themeFill="background2" w:themeFillShade="BF"/>
          </w:tcPr>
          <w:p w14:paraId="1A325FBD" w14:textId="77777777" w:rsidR="00A90B2D" w:rsidRPr="00A90B2D" w:rsidRDefault="00A90B2D" w:rsidP="00A90B2D">
            <w:pPr>
              <w:rPr>
                <w:b/>
                <w:sz w:val="28"/>
                <w:szCs w:val="28"/>
              </w:rPr>
            </w:pPr>
            <w:r w:rsidRPr="00A90B2D">
              <w:rPr>
                <w:b/>
                <w:sz w:val="28"/>
                <w:szCs w:val="28"/>
              </w:rPr>
              <w:t>1425</w:t>
            </w:r>
          </w:p>
        </w:tc>
        <w:tc>
          <w:tcPr>
            <w:tcW w:w="884" w:type="dxa"/>
            <w:shd w:val="clear" w:color="auto" w:fill="ADADAD" w:themeFill="background2" w:themeFillShade="BF"/>
          </w:tcPr>
          <w:p w14:paraId="198F82B2" w14:textId="77777777" w:rsidR="00A90B2D" w:rsidRPr="00A90B2D" w:rsidRDefault="00A90B2D" w:rsidP="00A90B2D">
            <w:pPr>
              <w:rPr>
                <w:b/>
              </w:rPr>
            </w:pPr>
            <w:r w:rsidRPr="00A90B2D">
              <w:rPr>
                <w:b/>
              </w:rPr>
              <w:t>AAAA</w:t>
            </w:r>
          </w:p>
        </w:tc>
      </w:tr>
      <w:tr w:rsidR="00A90B2D" w:rsidRPr="00A90B2D" w14:paraId="334439E5" w14:textId="77777777" w:rsidTr="00A90B2D">
        <w:trPr>
          <w:trHeight w:val="255"/>
        </w:trPr>
        <w:tc>
          <w:tcPr>
            <w:tcW w:w="5601" w:type="dxa"/>
            <w:shd w:val="clear" w:color="auto" w:fill="ADADAD" w:themeFill="background2" w:themeFillShade="BF"/>
            <w:noWrap/>
            <w:hideMark/>
          </w:tcPr>
          <w:p w14:paraId="543B7DC2" w14:textId="77777777" w:rsidR="00A90B2D" w:rsidRPr="00A90B2D" w:rsidRDefault="00A90B2D" w:rsidP="00A90B2D">
            <w:pPr>
              <w:rPr>
                <w:b/>
                <w:sz w:val="28"/>
                <w:szCs w:val="28"/>
              </w:rPr>
            </w:pPr>
            <w:r w:rsidRPr="00A90B2D">
              <w:rPr>
                <w:b/>
                <w:sz w:val="28"/>
                <w:szCs w:val="28"/>
              </w:rPr>
              <w:t>Parkersburg South High School</w:t>
            </w:r>
          </w:p>
        </w:tc>
        <w:tc>
          <w:tcPr>
            <w:tcW w:w="1576" w:type="dxa"/>
            <w:shd w:val="clear" w:color="auto" w:fill="ADADAD" w:themeFill="background2" w:themeFillShade="BF"/>
            <w:noWrap/>
            <w:hideMark/>
          </w:tcPr>
          <w:p w14:paraId="09544FD9" w14:textId="77777777" w:rsidR="00A90B2D" w:rsidRPr="00A90B2D" w:rsidRDefault="00A90B2D" w:rsidP="00A90B2D">
            <w:pPr>
              <w:rPr>
                <w:b/>
                <w:sz w:val="28"/>
                <w:szCs w:val="28"/>
              </w:rPr>
            </w:pPr>
            <w:r w:rsidRPr="00A90B2D">
              <w:rPr>
                <w:b/>
                <w:sz w:val="28"/>
                <w:szCs w:val="28"/>
              </w:rPr>
              <w:t>Secondary</w:t>
            </w:r>
          </w:p>
        </w:tc>
        <w:tc>
          <w:tcPr>
            <w:tcW w:w="1634" w:type="dxa"/>
            <w:shd w:val="clear" w:color="auto" w:fill="ADADAD" w:themeFill="background2" w:themeFillShade="BF"/>
            <w:noWrap/>
            <w:hideMark/>
          </w:tcPr>
          <w:p w14:paraId="0287FF8B" w14:textId="77777777" w:rsidR="00A90B2D" w:rsidRPr="00A90B2D" w:rsidRDefault="00A90B2D" w:rsidP="00A90B2D">
            <w:pPr>
              <w:jc w:val="center"/>
              <w:rPr>
                <w:b/>
                <w:sz w:val="28"/>
                <w:szCs w:val="28"/>
              </w:rPr>
            </w:pPr>
            <w:r w:rsidRPr="00A90B2D">
              <w:rPr>
                <w:b/>
                <w:sz w:val="28"/>
                <w:szCs w:val="28"/>
              </w:rPr>
              <w:t>1,384</w:t>
            </w:r>
          </w:p>
        </w:tc>
        <w:tc>
          <w:tcPr>
            <w:tcW w:w="1896" w:type="dxa"/>
            <w:shd w:val="clear" w:color="auto" w:fill="ADADAD" w:themeFill="background2" w:themeFillShade="BF"/>
          </w:tcPr>
          <w:p w14:paraId="36632474" w14:textId="77777777" w:rsidR="00A90B2D" w:rsidRPr="00A90B2D" w:rsidRDefault="00A90B2D" w:rsidP="00A90B2D">
            <w:pPr>
              <w:rPr>
                <w:b/>
                <w:sz w:val="28"/>
                <w:szCs w:val="28"/>
              </w:rPr>
            </w:pPr>
            <w:r w:rsidRPr="00A90B2D">
              <w:rPr>
                <w:b/>
                <w:sz w:val="28"/>
                <w:szCs w:val="28"/>
              </w:rPr>
              <w:t>1372</w:t>
            </w:r>
          </w:p>
        </w:tc>
        <w:tc>
          <w:tcPr>
            <w:tcW w:w="884" w:type="dxa"/>
            <w:shd w:val="clear" w:color="auto" w:fill="ADADAD" w:themeFill="background2" w:themeFillShade="BF"/>
          </w:tcPr>
          <w:p w14:paraId="147A4F63" w14:textId="77777777" w:rsidR="00A90B2D" w:rsidRPr="00A90B2D" w:rsidRDefault="00A90B2D" w:rsidP="00A90B2D">
            <w:pPr>
              <w:rPr>
                <w:b/>
              </w:rPr>
            </w:pPr>
            <w:r w:rsidRPr="00A90B2D">
              <w:rPr>
                <w:b/>
              </w:rPr>
              <w:t>AAAA</w:t>
            </w:r>
          </w:p>
        </w:tc>
      </w:tr>
      <w:tr w:rsidR="00A90B2D" w:rsidRPr="00A90B2D" w14:paraId="388C3A08" w14:textId="77777777" w:rsidTr="00A90B2D">
        <w:trPr>
          <w:trHeight w:val="255"/>
        </w:trPr>
        <w:tc>
          <w:tcPr>
            <w:tcW w:w="5601" w:type="dxa"/>
            <w:shd w:val="clear" w:color="auto" w:fill="ADADAD" w:themeFill="background2" w:themeFillShade="BF"/>
            <w:noWrap/>
            <w:hideMark/>
          </w:tcPr>
          <w:p w14:paraId="5B6DD11E" w14:textId="77777777" w:rsidR="00A90B2D" w:rsidRPr="00A90B2D" w:rsidRDefault="00A90B2D" w:rsidP="00A90B2D">
            <w:pPr>
              <w:rPr>
                <w:b/>
                <w:sz w:val="28"/>
                <w:szCs w:val="28"/>
              </w:rPr>
            </w:pPr>
            <w:r w:rsidRPr="00A90B2D">
              <w:rPr>
                <w:b/>
                <w:sz w:val="28"/>
                <w:szCs w:val="28"/>
              </w:rPr>
              <w:t>University High School</w:t>
            </w:r>
          </w:p>
        </w:tc>
        <w:tc>
          <w:tcPr>
            <w:tcW w:w="1576" w:type="dxa"/>
            <w:shd w:val="clear" w:color="auto" w:fill="ADADAD" w:themeFill="background2" w:themeFillShade="BF"/>
            <w:noWrap/>
            <w:hideMark/>
          </w:tcPr>
          <w:p w14:paraId="1EFC5E51" w14:textId="77777777" w:rsidR="00A90B2D" w:rsidRPr="00A90B2D" w:rsidRDefault="00A90B2D" w:rsidP="00A90B2D">
            <w:pPr>
              <w:rPr>
                <w:b/>
                <w:sz w:val="28"/>
                <w:szCs w:val="28"/>
              </w:rPr>
            </w:pPr>
            <w:r w:rsidRPr="00A90B2D">
              <w:rPr>
                <w:b/>
                <w:sz w:val="28"/>
                <w:szCs w:val="28"/>
              </w:rPr>
              <w:t>Secondary</w:t>
            </w:r>
          </w:p>
        </w:tc>
        <w:tc>
          <w:tcPr>
            <w:tcW w:w="1634" w:type="dxa"/>
            <w:shd w:val="clear" w:color="auto" w:fill="ADADAD" w:themeFill="background2" w:themeFillShade="BF"/>
            <w:noWrap/>
            <w:hideMark/>
          </w:tcPr>
          <w:p w14:paraId="52BB0AEA" w14:textId="77777777" w:rsidR="00A90B2D" w:rsidRPr="00A90B2D" w:rsidRDefault="00A90B2D" w:rsidP="00A90B2D">
            <w:pPr>
              <w:jc w:val="center"/>
              <w:rPr>
                <w:b/>
                <w:sz w:val="28"/>
                <w:szCs w:val="28"/>
              </w:rPr>
            </w:pPr>
            <w:r w:rsidRPr="00A90B2D">
              <w:rPr>
                <w:b/>
                <w:sz w:val="28"/>
                <w:szCs w:val="28"/>
              </w:rPr>
              <w:t>1,375</w:t>
            </w:r>
          </w:p>
        </w:tc>
        <w:tc>
          <w:tcPr>
            <w:tcW w:w="1896" w:type="dxa"/>
            <w:shd w:val="clear" w:color="auto" w:fill="ADADAD" w:themeFill="background2" w:themeFillShade="BF"/>
          </w:tcPr>
          <w:p w14:paraId="6C9E8367" w14:textId="77777777" w:rsidR="00A90B2D" w:rsidRPr="00A90B2D" w:rsidRDefault="00A90B2D" w:rsidP="00A90B2D">
            <w:pPr>
              <w:rPr>
                <w:b/>
                <w:sz w:val="28"/>
                <w:szCs w:val="28"/>
              </w:rPr>
            </w:pPr>
            <w:r w:rsidRPr="00A90B2D">
              <w:rPr>
                <w:b/>
                <w:sz w:val="28"/>
                <w:szCs w:val="28"/>
              </w:rPr>
              <w:t>1371</w:t>
            </w:r>
          </w:p>
        </w:tc>
        <w:tc>
          <w:tcPr>
            <w:tcW w:w="884" w:type="dxa"/>
            <w:shd w:val="clear" w:color="auto" w:fill="ADADAD" w:themeFill="background2" w:themeFillShade="BF"/>
          </w:tcPr>
          <w:p w14:paraId="182402CD" w14:textId="77777777" w:rsidR="00A90B2D" w:rsidRPr="00A90B2D" w:rsidRDefault="00A90B2D" w:rsidP="00A90B2D">
            <w:pPr>
              <w:rPr>
                <w:b/>
              </w:rPr>
            </w:pPr>
            <w:r w:rsidRPr="00A90B2D">
              <w:rPr>
                <w:b/>
              </w:rPr>
              <w:t>AAAA</w:t>
            </w:r>
          </w:p>
        </w:tc>
      </w:tr>
      <w:tr w:rsidR="00A90B2D" w:rsidRPr="00A90B2D" w14:paraId="489CA693" w14:textId="77777777" w:rsidTr="00A90B2D">
        <w:trPr>
          <w:trHeight w:val="255"/>
        </w:trPr>
        <w:tc>
          <w:tcPr>
            <w:tcW w:w="5601" w:type="dxa"/>
            <w:shd w:val="clear" w:color="auto" w:fill="ADADAD" w:themeFill="background2" w:themeFillShade="BF"/>
            <w:noWrap/>
            <w:hideMark/>
          </w:tcPr>
          <w:p w14:paraId="769B0A49" w14:textId="77777777" w:rsidR="00A90B2D" w:rsidRPr="00A90B2D" w:rsidRDefault="00A90B2D" w:rsidP="00A90B2D">
            <w:pPr>
              <w:rPr>
                <w:b/>
                <w:sz w:val="28"/>
                <w:szCs w:val="28"/>
              </w:rPr>
            </w:pPr>
            <w:r w:rsidRPr="00A90B2D">
              <w:rPr>
                <w:b/>
                <w:sz w:val="28"/>
                <w:szCs w:val="28"/>
              </w:rPr>
              <w:t>Hedgesville High School</w:t>
            </w:r>
          </w:p>
        </w:tc>
        <w:tc>
          <w:tcPr>
            <w:tcW w:w="1576" w:type="dxa"/>
            <w:shd w:val="clear" w:color="auto" w:fill="ADADAD" w:themeFill="background2" w:themeFillShade="BF"/>
            <w:noWrap/>
            <w:hideMark/>
          </w:tcPr>
          <w:p w14:paraId="34E69A5E" w14:textId="77777777" w:rsidR="00A90B2D" w:rsidRPr="00A90B2D" w:rsidRDefault="00A90B2D" w:rsidP="00A90B2D">
            <w:pPr>
              <w:rPr>
                <w:b/>
                <w:sz w:val="28"/>
                <w:szCs w:val="28"/>
              </w:rPr>
            </w:pPr>
            <w:r w:rsidRPr="00A90B2D">
              <w:rPr>
                <w:b/>
                <w:sz w:val="28"/>
                <w:szCs w:val="28"/>
              </w:rPr>
              <w:t>Secondary</w:t>
            </w:r>
          </w:p>
        </w:tc>
        <w:tc>
          <w:tcPr>
            <w:tcW w:w="1634" w:type="dxa"/>
            <w:shd w:val="clear" w:color="auto" w:fill="ADADAD" w:themeFill="background2" w:themeFillShade="BF"/>
            <w:noWrap/>
            <w:hideMark/>
          </w:tcPr>
          <w:p w14:paraId="0DBCC7C4" w14:textId="77777777" w:rsidR="00A90B2D" w:rsidRPr="00A90B2D" w:rsidRDefault="00A90B2D" w:rsidP="00A90B2D">
            <w:pPr>
              <w:jc w:val="center"/>
              <w:rPr>
                <w:b/>
                <w:sz w:val="28"/>
                <w:szCs w:val="28"/>
              </w:rPr>
            </w:pPr>
            <w:r w:rsidRPr="00A90B2D">
              <w:rPr>
                <w:b/>
                <w:sz w:val="28"/>
                <w:szCs w:val="28"/>
              </w:rPr>
              <w:t>1,407</w:t>
            </w:r>
          </w:p>
        </w:tc>
        <w:tc>
          <w:tcPr>
            <w:tcW w:w="1896" w:type="dxa"/>
            <w:shd w:val="clear" w:color="auto" w:fill="ADADAD" w:themeFill="background2" w:themeFillShade="BF"/>
          </w:tcPr>
          <w:p w14:paraId="1E4865D9" w14:textId="77777777" w:rsidR="00A90B2D" w:rsidRPr="00A90B2D" w:rsidRDefault="00A90B2D" w:rsidP="00A90B2D">
            <w:pPr>
              <w:rPr>
                <w:b/>
                <w:sz w:val="28"/>
                <w:szCs w:val="28"/>
              </w:rPr>
            </w:pPr>
            <w:r w:rsidRPr="00A90B2D">
              <w:rPr>
                <w:b/>
                <w:sz w:val="28"/>
                <w:szCs w:val="28"/>
              </w:rPr>
              <w:t>1346</w:t>
            </w:r>
          </w:p>
        </w:tc>
        <w:tc>
          <w:tcPr>
            <w:tcW w:w="884" w:type="dxa"/>
            <w:shd w:val="clear" w:color="auto" w:fill="ADADAD" w:themeFill="background2" w:themeFillShade="BF"/>
          </w:tcPr>
          <w:p w14:paraId="5A77FFC9" w14:textId="77777777" w:rsidR="00A90B2D" w:rsidRPr="00A90B2D" w:rsidRDefault="00A90B2D" w:rsidP="00A90B2D">
            <w:pPr>
              <w:rPr>
                <w:b/>
              </w:rPr>
            </w:pPr>
            <w:r w:rsidRPr="00A90B2D">
              <w:rPr>
                <w:b/>
              </w:rPr>
              <w:t>AAAA</w:t>
            </w:r>
          </w:p>
        </w:tc>
      </w:tr>
      <w:tr w:rsidR="00A90B2D" w:rsidRPr="00A90B2D" w14:paraId="0BA456D2" w14:textId="77777777" w:rsidTr="00A90B2D">
        <w:trPr>
          <w:trHeight w:val="255"/>
        </w:trPr>
        <w:tc>
          <w:tcPr>
            <w:tcW w:w="5601" w:type="dxa"/>
            <w:shd w:val="clear" w:color="auto" w:fill="ADADAD" w:themeFill="background2" w:themeFillShade="BF"/>
            <w:noWrap/>
            <w:hideMark/>
          </w:tcPr>
          <w:p w14:paraId="3CAF261A" w14:textId="77777777" w:rsidR="00A90B2D" w:rsidRPr="00A90B2D" w:rsidRDefault="00A90B2D" w:rsidP="00A90B2D">
            <w:pPr>
              <w:rPr>
                <w:b/>
                <w:sz w:val="28"/>
                <w:szCs w:val="28"/>
              </w:rPr>
            </w:pPr>
            <w:r w:rsidRPr="00A90B2D">
              <w:rPr>
                <w:b/>
                <w:sz w:val="28"/>
                <w:szCs w:val="28"/>
              </w:rPr>
              <w:t>Woodrow Wilson High School</w:t>
            </w:r>
          </w:p>
        </w:tc>
        <w:tc>
          <w:tcPr>
            <w:tcW w:w="1576" w:type="dxa"/>
            <w:shd w:val="clear" w:color="auto" w:fill="ADADAD" w:themeFill="background2" w:themeFillShade="BF"/>
            <w:noWrap/>
            <w:hideMark/>
          </w:tcPr>
          <w:p w14:paraId="26557EFA" w14:textId="77777777" w:rsidR="00A90B2D" w:rsidRPr="00A90B2D" w:rsidRDefault="00A90B2D" w:rsidP="00A90B2D">
            <w:pPr>
              <w:rPr>
                <w:b/>
                <w:sz w:val="28"/>
                <w:szCs w:val="28"/>
              </w:rPr>
            </w:pPr>
            <w:r w:rsidRPr="00A90B2D">
              <w:rPr>
                <w:b/>
                <w:sz w:val="28"/>
                <w:szCs w:val="28"/>
              </w:rPr>
              <w:t>Secondary</w:t>
            </w:r>
          </w:p>
        </w:tc>
        <w:tc>
          <w:tcPr>
            <w:tcW w:w="1634" w:type="dxa"/>
            <w:shd w:val="clear" w:color="auto" w:fill="ADADAD" w:themeFill="background2" w:themeFillShade="BF"/>
            <w:noWrap/>
            <w:hideMark/>
          </w:tcPr>
          <w:p w14:paraId="38F4F3E5" w14:textId="77777777" w:rsidR="00A90B2D" w:rsidRPr="00A90B2D" w:rsidRDefault="00A90B2D" w:rsidP="00A90B2D">
            <w:pPr>
              <w:jc w:val="center"/>
              <w:rPr>
                <w:b/>
                <w:sz w:val="28"/>
                <w:szCs w:val="28"/>
              </w:rPr>
            </w:pPr>
            <w:r w:rsidRPr="00A90B2D">
              <w:rPr>
                <w:b/>
                <w:sz w:val="28"/>
                <w:szCs w:val="28"/>
              </w:rPr>
              <w:t>1,268</w:t>
            </w:r>
          </w:p>
        </w:tc>
        <w:tc>
          <w:tcPr>
            <w:tcW w:w="1896" w:type="dxa"/>
            <w:shd w:val="clear" w:color="auto" w:fill="ADADAD" w:themeFill="background2" w:themeFillShade="BF"/>
          </w:tcPr>
          <w:p w14:paraId="283D5F13" w14:textId="77777777" w:rsidR="00A90B2D" w:rsidRPr="00A90B2D" w:rsidRDefault="00A90B2D" w:rsidP="00A90B2D">
            <w:pPr>
              <w:rPr>
                <w:b/>
                <w:sz w:val="28"/>
                <w:szCs w:val="28"/>
              </w:rPr>
            </w:pPr>
            <w:r w:rsidRPr="00A90B2D">
              <w:rPr>
                <w:b/>
                <w:sz w:val="28"/>
                <w:szCs w:val="28"/>
              </w:rPr>
              <w:t>1284</w:t>
            </w:r>
          </w:p>
        </w:tc>
        <w:tc>
          <w:tcPr>
            <w:tcW w:w="884" w:type="dxa"/>
            <w:shd w:val="clear" w:color="auto" w:fill="ADADAD" w:themeFill="background2" w:themeFillShade="BF"/>
          </w:tcPr>
          <w:p w14:paraId="55752F4C" w14:textId="77777777" w:rsidR="00A90B2D" w:rsidRPr="00A90B2D" w:rsidRDefault="00A90B2D" w:rsidP="00A90B2D">
            <w:pPr>
              <w:rPr>
                <w:b/>
              </w:rPr>
            </w:pPr>
            <w:r w:rsidRPr="00A90B2D">
              <w:rPr>
                <w:b/>
              </w:rPr>
              <w:t>AAAA</w:t>
            </w:r>
          </w:p>
        </w:tc>
      </w:tr>
      <w:tr w:rsidR="00A90B2D" w:rsidRPr="00A90B2D" w14:paraId="1DDF209C" w14:textId="77777777" w:rsidTr="00A90B2D">
        <w:trPr>
          <w:trHeight w:val="255"/>
        </w:trPr>
        <w:tc>
          <w:tcPr>
            <w:tcW w:w="5601" w:type="dxa"/>
            <w:shd w:val="clear" w:color="auto" w:fill="ADADAD" w:themeFill="background2" w:themeFillShade="BF"/>
            <w:noWrap/>
            <w:hideMark/>
          </w:tcPr>
          <w:p w14:paraId="3AA37275" w14:textId="77777777" w:rsidR="00A90B2D" w:rsidRPr="00A90B2D" w:rsidRDefault="00A90B2D" w:rsidP="00A90B2D">
            <w:pPr>
              <w:rPr>
                <w:b/>
                <w:sz w:val="28"/>
                <w:szCs w:val="28"/>
              </w:rPr>
            </w:pPr>
            <w:r w:rsidRPr="00A90B2D">
              <w:rPr>
                <w:b/>
                <w:sz w:val="28"/>
                <w:szCs w:val="28"/>
              </w:rPr>
              <w:t>George Washington High School</w:t>
            </w:r>
          </w:p>
        </w:tc>
        <w:tc>
          <w:tcPr>
            <w:tcW w:w="1576" w:type="dxa"/>
            <w:shd w:val="clear" w:color="auto" w:fill="ADADAD" w:themeFill="background2" w:themeFillShade="BF"/>
            <w:noWrap/>
            <w:hideMark/>
          </w:tcPr>
          <w:p w14:paraId="2B6AC6E0" w14:textId="77777777" w:rsidR="00A90B2D" w:rsidRPr="00A90B2D" w:rsidRDefault="00A90B2D" w:rsidP="00A90B2D">
            <w:pPr>
              <w:rPr>
                <w:b/>
                <w:sz w:val="28"/>
                <w:szCs w:val="28"/>
              </w:rPr>
            </w:pPr>
            <w:r w:rsidRPr="00A90B2D">
              <w:rPr>
                <w:b/>
                <w:sz w:val="28"/>
                <w:szCs w:val="28"/>
              </w:rPr>
              <w:t>Secondary</w:t>
            </w:r>
          </w:p>
        </w:tc>
        <w:tc>
          <w:tcPr>
            <w:tcW w:w="1634" w:type="dxa"/>
            <w:shd w:val="clear" w:color="auto" w:fill="ADADAD" w:themeFill="background2" w:themeFillShade="BF"/>
            <w:noWrap/>
            <w:hideMark/>
          </w:tcPr>
          <w:p w14:paraId="3A5C4715" w14:textId="77777777" w:rsidR="00A90B2D" w:rsidRPr="00A90B2D" w:rsidRDefault="00A90B2D" w:rsidP="00A90B2D">
            <w:pPr>
              <w:jc w:val="center"/>
              <w:rPr>
                <w:b/>
                <w:sz w:val="28"/>
                <w:szCs w:val="28"/>
              </w:rPr>
            </w:pPr>
            <w:r w:rsidRPr="00A90B2D">
              <w:rPr>
                <w:b/>
                <w:sz w:val="28"/>
                <w:szCs w:val="28"/>
              </w:rPr>
              <w:t>1,187</w:t>
            </w:r>
          </w:p>
        </w:tc>
        <w:tc>
          <w:tcPr>
            <w:tcW w:w="1896" w:type="dxa"/>
            <w:shd w:val="clear" w:color="auto" w:fill="ADADAD" w:themeFill="background2" w:themeFillShade="BF"/>
          </w:tcPr>
          <w:p w14:paraId="011FC3F4" w14:textId="77777777" w:rsidR="00A90B2D" w:rsidRPr="00A90B2D" w:rsidRDefault="00A90B2D" w:rsidP="00A90B2D">
            <w:pPr>
              <w:rPr>
                <w:b/>
                <w:sz w:val="28"/>
                <w:szCs w:val="28"/>
              </w:rPr>
            </w:pPr>
            <w:r w:rsidRPr="00A90B2D">
              <w:rPr>
                <w:b/>
                <w:sz w:val="28"/>
                <w:szCs w:val="28"/>
              </w:rPr>
              <w:t>1145</w:t>
            </w:r>
          </w:p>
        </w:tc>
        <w:tc>
          <w:tcPr>
            <w:tcW w:w="884" w:type="dxa"/>
            <w:shd w:val="clear" w:color="auto" w:fill="ADADAD" w:themeFill="background2" w:themeFillShade="BF"/>
          </w:tcPr>
          <w:p w14:paraId="3AAD1A85" w14:textId="77777777" w:rsidR="00A90B2D" w:rsidRPr="00A90B2D" w:rsidRDefault="00A90B2D" w:rsidP="00A90B2D">
            <w:pPr>
              <w:rPr>
                <w:b/>
              </w:rPr>
            </w:pPr>
            <w:r w:rsidRPr="00A90B2D">
              <w:rPr>
                <w:b/>
              </w:rPr>
              <w:t>AAAA</w:t>
            </w:r>
          </w:p>
        </w:tc>
      </w:tr>
      <w:tr w:rsidR="00A90B2D" w:rsidRPr="00A90B2D" w14:paraId="5F223E2A" w14:textId="77777777" w:rsidTr="00A90B2D">
        <w:trPr>
          <w:trHeight w:val="255"/>
        </w:trPr>
        <w:tc>
          <w:tcPr>
            <w:tcW w:w="5601" w:type="dxa"/>
            <w:shd w:val="clear" w:color="auto" w:fill="ADADAD" w:themeFill="background2" w:themeFillShade="BF"/>
            <w:noWrap/>
            <w:hideMark/>
          </w:tcPr>
          <w:p w14:paraId="13F2B9C5" w14:textId="77777777" w:rsidR="00A90B2D" w:rsidRPr="00A90B2D" w:rsidRDefault="00A90B2D" w:rsidP="00A90B2D">
            <w:pPr>
              <w:rPr>
                <w:b/>
                <w:sz w:val="28"/>
                <w:szCs w:val="28"/>
              </w:rPr>
            </w:pPr>
            <w:r w:rsidRPr="00A90B2D">
              <w:rPr>
                <w:b/>
                <w:sz w:val="28"/>
                <w:szCs w:val="28"/>
              </w:rPr>
              <w:t>Hurricane High School</w:t>
            </w:r>
          </w:p>
        </w:tc>
        <w:tc>
          <w:tcPr>
            <w:tcW w:w="1576" w:type="dxa"/>
            <w:shd w:val="clear" w:color="auto" w:fill="ADADAD" w:themeFill="background2" w:themeFillShade="BF"/>
            <w:noWrap/>
            <w:hideMark/>
          </w:tcPr>
          <w:p w14:paraId="61CD7DC6" w14:textId="77777777" w:rsidR="00A90B2D" w:rsidRPr="00A90B2D" w:rsidRDefault="00A90B2D" w:rsidP="00A90B2D">
            <w:pPr>
              <w:rPr>
                <w:b/>
                <w:sz w:val="28"/>
                <w:szCs w:val="28"/>
              </w:rPr>
            </w:pPr>
            <w:r w:rsidRPr="00A90B2D">
              <w:rPr>
                <w:b/>
                <w:sz w:val="28"/>
                <w:szCs w:val="28"/>
              </w:rPr>
              <w:t>Secondary</w:t>
            </w:r>
          </w:p>
        </w:tc>
        <w:tc>
          <w:tcPr>
            <w:tcW w:w="1634" w:type="dxa"/>
            <w:shd w:val="clear" w:color="auto" w:fill="ADADAD" w:themeFill="background2" w:themeFillShade="BF"/>
            <w:noWrap/>
            <w:hideMark/>
          </w:tcPr>
          <w:p w14:paraId="235F1283" w14:textId="77777777" w:rsidR="00A90B2D" w:rsidRPr="00A90B2D" w:rsidRDefault="00A90B2D" w:rsidP="00A90B2D">
            <w:pPr>
              <w:jc w:val="center"/>
              <w:rPr>
                <w:b/>
                <w:sz w:val="28"/>
                <w:szCs w:val="28"/>
              </w:rPr>
            </w:pPr>
            <w:r w:rsidRPr="00A90B2D">
              <w:rPr>
                <w:b/>
                <w:sz w:val="28"/>
                <w:szCs w:val="28"/>
              </w:rPr>
              <w:t>1,228</w:t>
            </w:r>
          </w:p>
        </w:tc>
        <w:tc>
          <w:tcPr>
            <w:tcW w:w="1896" w:type="dxa"/>
            <w:shd w:val="clear" w:color="auto" w:fill="ADADAD" w:themeFill="background2" w:themeFillShade="BF"/>
          </w:tcPr>
          <w:p w14:paraId="1155EF8E" w14:textId="77777777" w:rsidR="00A90B2D" w:rsidRPr="00A90B2D" w:rsidRDefault="00A90B2D" w:rsidP="00A90B2D">
            <w:pPr>
              <w:rPr>
                <w:b/>
                <w:sz w:val="28"/>
                <w:szCs w:val="28"/>
              </w:rPr>
            </w:pPr>
            <w:r w:rsidRPr="00A90B2D">
              <w:rPr>
                <w:b/>
                <w:sz w:val="28"/>
                <w:szCs w:val="28"/>
              </w:rPr>
              <w:t>1141</w:t>
            </w:r>
          </w:p>
        </w:tc>
        <w:tc>
          <w:tcPr>
            <w:tcW w:w="884" w:type="dxa"/>
            <w:shd w:val="clear" w:color="auto" w:fill="ADADAD" w:themeFill="background2" w:themeFillShade="BF"/>
          </w:tcPr>
          <w:p w14:paraId="28D3C466" w14:textId="77777777" w:rsidR="00A90B2D" w:rsidRPr="00A90B2D" w:rsidRDefault="00A90B2D" w:rsidP="00A90B2D">
            <w:pPr>
              <w:rPr>
                <w:b/>
              </w:rPr>
            </w:pPr>
            <w:r w:rsidRPr="00A90B2D">
              <w:rPr>
                <w:b/>
              </w:rPr>
              <w:t>AAAA</w:t>
            </w:r>
          </w:p>
        </w:tc>
      </w:tr>
      <w:tr w:rsidR="00A90B2D" w:rsidRPr="00A90B2D" w14:paraId="5500E1A3" w14:textId="77777777" w:rsidTr="00A90B2D">
        <w:trPr>
          <w:trHeight w:val="255"/>
        </w:trPr>
        <w:tc>
          <w:tcPr>
            <w:tcW w:w="5601" w:type="dxa"/>
            <w:shd w:val="clear" w:color="auto" w:fill="ADADAD" w:themeFill="background2" w:themeFillShade="BF"/>
            <w:noWrap/>
            <w:hideMark/>
          </w:tcPr>
          <w:p w14:paraId="3FB7CB8B" w14:textId="77777777" w:rsidR="00A90B2D" w:rsidRPr="00A90B2D" w:rsidRDefault="00A90B2D" w:rsidP="00A90B2D">
            <w:pPr>
              <w:rPr>
                <w:b/>
                <w:sz w:val="28"/>
                <w:szCs w:val="28"/>
              </w:rPr>
            </w:pPr>
            <w:r w:rsidRPr="00A90B2D">
              <w:rPr>
                <w:b/>
                <w:sz w:val="28"/>
                <w:szCs w:val="28"/>
              </w:rPr>
              <w:t>Buckhannon Upshur High School</w:t>
            </w:r>
          </w:p>
        </w:tc>
        <w:tc>
          <w:tcPr>
            <w:tcW w:w="1576" w:type="dxa"/>
            <w:shd w:val="clear" w:color="auto" w:fill="ADADAD" w:themeFill="background2" w:themeFillShade="BF"/>
            <w:noWrap/>
            <w:hideMark/>
          </w:tcPr>
          <w:p w14:paraId="090857C2" w14:textId="77777777" w:rsidR="00A90B2D" w:rsidRPr="00A90B2D" w:rsidRDefault="00A90B2D" w:rsidP="00A90B2D">
            <w:pPr>
              <w:rPr>
                <w:b/>
                <w:sz w:val="28"/>
                <w:szCs w:val="28"/>
              </w:rPr>
            </w:pPr>
            <w:r w:rsidRPr="00A90B2D">
              <w:rPr>
                <w:b/>
                <w:sz w:val="28"/>
                <w:szCs w:val="28"/>
              </w:rPr>
              <w:t>Secondary</w:t>
            </w:r>
          </w:p>
        </w:tc>
        <w:tc>
          <w:tcPr>
            <w:tcW w:w="1634" w:type="dxa"/>
            <w:shd w:val="clear" w:color="auto" w:fill="ADADAD" w:themeFill="background2" w:themeFillShade="BF"/>
            <w:noWrap/>
            <w:hideMark/>
          </w:tcPr>
          <w:p w14:paraId="201B732A" w14:textId="77777777" w:rsidR="00A90B2D" w:rsidRPr="00A90B2D" w:rsidRDefault="00A90B2D" w:rsidP="00A90B2D">
            <w:pPr>
              <w:jc w:val="center"/>
              <w:rPr>
                <w:b/>
                <w:sz w:val="28"/>
                <w:szCs w:val="28"/>
              </w:rPr>
            </w:pPr>
            <w:r w:rsidRPr="00A90B2D">
              <w:rPr>
                <w:b/>
                <w:sz w:val="28"/>
                <w:szCs w:val="28"/>
              </w:rPr>
              <w:t>1,120</w:t>
            </w:r>
          </w:p>
        </w:tc>
        <w:tc>
          <w:tcPr>
            <w:tcW w:w="1896" w:type="dxa"/>
            <w:shd w:val="clear" w:color="auto" w:fill="ADADAD" w:themeFill="background2" w:themeFillShade="BF"/>
          </w:tcPr>
          <w:p w14:paraId="581DC2E3" w14:textId="77777777" w:rsidR="00A90B2D" w:rsidRPr="00A90B2D" w:rsidRDefault="00A90B2D" w:rsidP="00A90B2D">
            <w:pPr>
              <w:rPr>
                <w:b/>
                <w:sz w:val="28"/>
                <w:szCs w:val="28"/>
              </w:rPr>
            </w:pPr>
            <w:r w:rsidRPr="00A90B2D">
              <w:rPr>
                <w:b/>
                <w:sz w:val="28"/>
                <w:szCs w:val="28"/>
              </w:rPr>
              <w:t>1066</w:t>
            </w:r>
          </w:p>
        </w:tc>
        <w:tc>
          <w:tcPr>
            <w:tcW w:w="884" w:type="dxa"/>
            <w:shd w:val="clear" w:color="auto" w:fill="ADADAD" w:themeFill="background2" w:themeFillShade="BF"/>
          </w:tcPr>
          <w:p w14:paraId="08CA53E3" w14:textId="77777777" w:rsidR="00A90B2D" w:rsidRPr="00A90B2D" w:rsidRDefault="00A90B2D" w:rsidP="00A90B2D">
            <w:pPr>
              <w:rPr>
                <w:b/>
              </w:rPr>
            </w:pPr>
            <w:r w:rsidRPr="00A90B2D">
              <w:rPr>
                <w:b/>
              </w:rPr>
              <w:t>AAAA</w:t>
            </w:r>
          </w:p>
        </w:tc>
      </w:tr>
      <w:tr w:rsidR="00A90B2D" w:rsidRPr="00A90B2D" w14:paraId="5C2CA357" w14:textId="77777777" w:rsidTr="00A90B2D">
        <w:trPr>
          <w:trHeight w:val="255"/>
        </w:trPr>
        <w:tc>
          <w:tcPr>
            <w:tcW w:w="5601" w:type="dxa"/>
            <w:shd w:val="clear" w:color="auto" w:fill="ADADAD" w:themeFill="background2" w:themeFillShade="BF"/>
            <w:noWrap/>
            <w:hideMark/>
          </w:tcPr>
          <w:p w14:paraId="1DDD1092" w14:textId="77777777" w:rsidR="00A90B2D" w:rsidRPr="00A90B2D" w:rsidRDefault="00A90B2D" w:rsidP="00A90B2D">
            <w:pPr>
              <w:rPr>
                <w:b/>
                <w:sz w:val="28"/>
                <w:szCs w:val="28"/>
              </w:rPr>
            </w:pPr>
            <w:r w:rsidRPr="00A90B2D">
              <w:rPr>
                <w:b/>
                <w:sz w:val="28"/>
                <w:szCs w:val="28"/>
              </w:rPr>
              <w:t>Riverside High School</w:t>
            </w:r>
          </w:p>
        </w:tc>
        <w:tc>
          <w:tcPr>
            <w:tcW w:w="1576" w:type="dxa"/>
            <w:shd w:val="clear" w:color="auto" w:fill="ADADAD" w:themeFill="background2" w:themeFillShade="BF"/>
            <w:noWrap/>
            <w:hideMark/>
          </w:tcPr>
          <w:p w14:paraId="44D16929" w14:textId="77777777" w:rsidR="00A90B2D" w:rsidRPr="00A90B2D" w:rsidRDefault="00A90B2D" w:rsidP="00A90B2D">
            <w:pPr>
              <w:rPr>
                <w:b/>
                <w:sz w:val="28"/>
                <w:szCs w:val="28"/>
              </w:rPr>
            </w:pPr>
            <w:r w:rsidRPr="00A90B2D">
              <w:rPr>
                <w:b/>
                <w:sz w:val="28"/>
                <w:szCs w:val="28"/>
              </w:rPr>
              <w:t>Secondary</w:t>
            </w:r>
          </w:p>
        </w:tc>
        <w:tc>
          <w:tcPr>
            <w:tcW w:w="1634" w:type="dxa"/>
            <w:shd w:val="clear" w:color="auto" w:fill="ADADAD" w:themeFill="background2" w:themeFillShade="BF"/>
            <w:noWrap/>
            <w:hideMark/>
          </w:tcPr>
          <w:p w14:paraId="30BC259C" w14:textId="77777777" w:rsidR="00A90B2D" w:rsidRPr="00A90B2D" w:rsidRDefault="00A90B2D" w:rsidP="00A90B2D">
            <w:pPr>
              <w:jc w:val="center"/>
              <w:rPr>
                <w:b/>
                <w:sz w:val="28"/>
                <w:szCs w:val="28"/>
              </w:rPr>
            </w:pPr>
            <w:r w:rsidRPr="00A90B2D">
              <w:rPr>
                <w:b/>
                <w:sz w:val="28"/>
                <w:szCs w:val="28"/>
              </w:rPr>
              <w:t>1,126</w:t>
            </w:r>
          </w:p>
        </w:tc>
        <w:tc>
          <w:tcPr>
            <w:tcW w:w="1896" w:type="dxa"/>
            <w:shd w:val="clear" w:color="auto" w:fill="ADADAD" w:themeFill="background2" w:themeFillShade="BF"/>
          </w:tcPr>
          <w:p w14:paraId="3CFB91BC" w14:textId="77777777" w:rsidR="00A90B2D" w:rsidRPr="00A90B2D" w:rsidRDefault="00A90B2D" w:rsidP="00A90B2D">
            <w:pPr>
              <w:rPr>
                <w:b/>
                <w:sz w:val="28"/>
                <w:szCs w:val="28"/>
              </w:rPr>
            </w:pPr>
            <w:r w:rsidRPr="00A90B2D">
              <w:rPr>
                <w:b/>
                <w:sz w:val="28"/>
                <w:szCs w:val="28"/>
              </w:rPr>
              <w:t>1057</w:t>
            </w:r>
          </w:p>
        </w:tc>
        <w:tc>
          <w:tcPr>
            <w:tcW w:w="884" w:type="dxa"/>
            <w:shd w:val="clear" w:color="auto" w:fill="ADADAD" w:themeFill="background2" w:themeFillShade="BF"/>
          </w:tcPr>
          <w:p w14:paraId="1A12BEC1" w14:textId="77777777" w:rsidR="00A90B2D" w:rsidRPr="00A90B2D" w:rsidRDefault="00A90B2D" w:rsidP="00A90B2D">
            <w:pPr>
              <w:rPr>
                <w:b/>
              </w:rPr>
            </w:pPr>
            <w:r w:rsidRPr="00A90B2D">
              <w:rPr>
                <w:b/>
              </w:rPr>
              <w:t>AAAA</w:t>
            </w:r>
          </w:p>
        </w:tc>
      </w:tr>
      <w:tr w:rsidR="00A90B2D" w:rsidRPr="00A90B2D" w14:paraId="61BE5F5B" w14:textId="77777777" w:rsidTr="00A90B2D">
        <w:trPr>
          <w:trHeight w:val="255"/>
        </w:trPr>
        <w:tc>
          <w:tcPr>
            <w:tcW w:w="5601" w:type="dxa"/>
            <w:shd w:val="clear" w:color="auto" w:fill="ADADAD" w:themeFill="background2" w:themeFillShade="BF"/>
            <w:noWrap/>
            <w:hideMark/>
          </w:tcPr>
          <w:p w14:paraId="37832768" w14:textId="77777777" w:rsidR="00A90B2D" w:rsidRPr="00A90B2D" w:rsidRDefault="00A90B2D" w:rsidP="00A90B2D">
            <w:pPr>
              <w:rPr>
                <w:b/>
                <w:sz w:val="28"/>
                <w:szCs w:val="28"/>
              </w:rPr>
            </w:pPr>
            <w:r w:rsidRPr="00A90B2D">
              <w:rPr>
                <w:b/>
                <w:sz w:val="28"/>
                <w:szCs w:val="28"/>
              </w:rPr>
              <w:t>Oak Hill High</w:t>
            </w:r>
          </w:p>
        </w:tc>
        <w:tc>
          <w:tcPr>
            <w:tcW w:w="1576" w:type="dxa"/>
            <w:shd w:val="clear" w:color="auto" w:fill="ADADAD" w:themeFill="background2" w:themeFillShade="BF"/>
            <w:noWrap/>
            <w:hideMark/>
          </w:tcPr>
          <w:p w14:paraId="3D8BA2B7" w14:textId="77777777" w:rsidR="00A90B2D" w:rsidRPr="00A90B2D" w:rsidRDefault="00A90B2D" w:rsidP="00A90B2D">
            <w:pPr>
              <w:rPr>
                <w:b/>
                <w:sz w:val="28"/>
                <w:szCs w:val="28"/>
              </w:rPr>
            </w:pPr>
            <w:r w:rsidRPr="00A90B2D">
              <w:rPr>
                <w:b/>
                <w:sz w:val="28"/>
                <w:szCs w:val="28"/>
              </w:rPr>
              <w:t>Secondary</w:t>
            </w:r>
          </w:p>
        </w:tc>
        <w:tc>
          <w:tcPr>
            <w:tcW w:w="1634" w:type="dxa"/>
            <w:shd w:val="clear" w:color="auto" w:fill="ADADAD" w:themeFill="background2" w:themeFillShade="BF"/>
            <w:noWrap/>
            <w:hideMark/>
          </w:tcPr>
          <w:p w14:paraId="30EE0978" w14:textId="77777777" w:rsidR="00A90B2D" w:rsidRPr="00A90B2D" w:rsidRDefault="00A90B2D" w:rsidP="00A90B2D">
            <w:pPr>
              <w:jc w:val="center"/>
              <w:rPr>
                <w:b/>
                <w:sz w:val="28"/>
                <w:szCs w:val="28"/>
              </w:rPr>
            </w:pPr>
            <w:r w:rsidRPr="00A90B2D">
              <w:rPr>
                <w:b/>
                <w:sz w:val="28"/>
                <w:szCs w:val="28"/>
              </w:rPr>
              <w:t>1,088</w:t>
            </w:r>
          </w:p>
        </w:tc>
        <w:tc>
          <w:tcPr>
            <w:tcW w:w="1896" w:type="dxa"/>
            <w:shd w:val="clear" w:color="auto" w:fill="ADADAD" w:themeFill="background2" w:themeFillShade="BF"/>
          </w:tcPr>
          <w:p w14:paraId="36EE02E8" w14:textId="77777777" w:rsidR="00A90B2D" w:rsidRPr="00A90B2D" w:rsidRDefault="00A90B2D" w:rsidP="00A90B2D">
            <w:pPr>
              <w:rPr>
                <w:b/>
                <w:sz w:val="28"/>
                <w:szCs w:val="28"/>
              </w:rPr>
            </w:pPr>
            <w:r w:rsidRPr="00A90B2D">
              <w:rPr>
                <w:b/>
                <w:sz w:val="28"/>
                <w:szCs w:val="28"/>
              </w:rPr>
              <w:t>1057</w:t>
            </w:r>
          </w:p>
        </w:tc>
        <w:tc>
          <w:tcPr>
            <w:tcW w:w="884" w:type="dxa"/>
            <w:shd w:val="clear" w:color="auto" w:fill="ADADAD" w:themeFill="background2" w:themeFillShade="BF"/>
          </w:tcPr>
          <w:p w14:paraId="63F24E9A" w14:textId="77777777" w:rsidR="00A90B2D" w:rsidRPr="00A90B2D" w:rsidRDefault="00A90B2D" w:rsidP="00A90B2D">
            <w:pPr>
              <w:rPr>
                <w:b/>
              </w:rPr>
            </w:pPr>
            <w:r w:rsidRPr="00A90B2D">
              <w:rPr>
                <w:b/>
              </w:rPr>
              <w:t>AAAA</w:t>
            </w:r>
          </w:p>
        </w:tc>
      </w:tr>
      <w:tr w:rsidR="00A90B2D" w:rsidRPr="00A90B2D" w14:paraId="1FBF0F96" w14:textId="77777777" w:rsidTr="00A90B2D">
        <w:trPr>
          <w:trHeight w:val="255"/>
        </w:trPr>
        <w:tc>
          <w:tcPr>
            <w:tcW w:w="5601" w:type="dxa"/>
            <w:shd w:val="clear" w:color="auto" w:fill="ADADAD" w:themeFill="background2" w:themeFillShade="BF"/>
            <w:noWrap/>
            <w:hideMark/>
          </w:tcPr>
          <w:p w14:paraId="5F5D1819" w14:textId="77777777" w:rsidR="00A90B2D" w:rsidRPr="00A90B2D" w:rsidRDefault="00A90B2D" w:rsidP="00A90B2D">
            <w:pPr>
              <w:rPr>
                <w:b/>
                <w:sz w:val="28"/>
                <w:szCs w:val="28"/>
              </w:rPr>
            </w:pPr>
            <w:r w:rsidRPr="00A90B2D">
              <w:rPr>
                <w:b/>
                <w:sz w:val="28"/>
                <w:szCs w:val="28"/>
              </w:rPr>
              <w:t>Preston High School</w:t>
            </w:r>
          </w:p>
        </w:tc>
        <w:tc>
          <w:tcPr>
            <w:tcW w:w="1576" w:type="dxa"/>
            <w:shd w:val="clear" w:color="auto" w:fill="ADADAD" w:themeFill="background2" w:themeFillShade="BF"/>
            <w:noWrap/>
            <w:hideMark/>
          </w:tcPr>
          <w:p w14:paraId="11726275" w14:textId="77777777" w:rsidR="00A90B2D" w:rsidRPr="00A90B2D" w:rsidRDefault="00A90B2D" w:rsidP="00A90B2D">
            <w:pPr>
              <w:rPr>
                <w:b/>
                <w:sz w:val="28"/>
                <w:szCs w:val="28"/>
              </w:rPr>
            </w:pPr>
            <w:r w:rsidRPr="00A90B2D">
              <w:rPr>
                <w:b/>
                <w:sz w:val="28"/>
                <w:szCs w:val="28"/>
              </w:rPr>
              <w:t>Secondary</w:t>
            </w:r>
          </w:p>
        </w:tc>
        <w:tc>
          <w:tcPr>
            <w:tcW w:w="1634" w:type="dxa"/>
            <w:shd w:val="clear" w:color="auto" w:fill="ADADAD" w:themeFill="background2" w:themeFillShade="BF"/>
            <w:noWrap/>
            <w:hideMark/>
          </w:tcPr>
          <w:p w14:paraId="6C37E124" w14:textId="77777777" w:rsidR="00A90B2D" w:rsidRPr="00A90B2D" w:rsidRDefault="00A90B2D" w:rsidP="00A90B2D">
            <w:pPr>
              <w:jc w:val="center"/>
              <w:rPr>
                <w:b/>
                <w:sz w:val="28"/>
                <w:szCs w:val="28"/>
              </w:rPr>
            </w:pPr>
            <w:r w:rsidRPr="00A90B2D">
              <w:rPr>
                <w:b/>
                <w:sz w:val="28"/>
                <w:szCs w:val="28"/>
              </w:rPr>
              <w:t>1,120</w:t>
            </w:r>
          </w:p>
        </w:tc>
        <w:tc>
          <w:tcPr>
            <w:tcW w:w="1896" w:type="dxa"/>
            <w:shd w:val="clear" w:color="auto" w:fill="ADADAD" w:themeFill="background2" w:themeFillShade="BF"/>
          </w:tcPr>
          <w:p w14:paraId="36C51C96" w14:textId="77777777" w:rsidR="00A90B2D" w:rsidRPr="00A90B2D" w:rsidRDefault="00A90B2D" w:rsidP="00A90B2D">
            <w:pPr>
              <w:rPr>
                <w:b/>
                <w:sz w:val="28"/>
                <w:szCs w:val="28"/>
              </w:rPr>
            </w:pPr>
            <w:r w:rsidRPr="00A90B2D">
              <w:rPr>
                <w:b/>
                <w:sz w:val="28"/>
                <w:szCs w:val="28"/>
              </w:rPr>
              <w:t>1056</w:t>
            </w:r>
          </w:p>
        </w:tc>
        <w:tc>
          <w:tcPr>
            <w:tcW w:w="884" w:type="dxa"/>
            <w:shd w:val="clear" w:color="auto" w:fill="ADADAD" w:themeFill="background2" w:themeFillShade="BF"/>
          </w:tcPr>
          <w:p w14:paraId="42E67FBB" w14:textId="77777777" w:rsidR="00A90B2D" w:rsidRPr="00A90B2D" w:rsidRDefault="00A90B2D" w:rsidP="00A90B2D">
            <w:pPr>
              <w:rPr>
                <w:b/>
              </w:rPr>
            </w:pPr>
            <w:r w:rsidRPr="00A90B2D">
              <w:rPr>
                <w:b/>
              </w:rPr>
              <w:t>AAAA</w:t>
            </w:r>
          </w:p>
        </w:tc>
      </w:tr>
      <w:tr w:rsidR="00A90B2D" w:rsidRPr="00A90B2D" w14:paraId="677B47BC" w14:textId="77777777" w:rsidTr="00A90B2D">
        <w:trPr>
          <w:trHeight w:val="255"/>
        </w:trPr>
        <w:tc>
          <w:tcPr>
            <w:tcW w:w="5601" w:type="dxa"/>
            <w:shd w:val="clear" w:color="auto" w:fill="60CAF3" w:themeFill="accent4" w:themeFillTint="99"/>
            <w:noWrap/>
            <w:hideMark/>
          </w:tcPr>
          <w:p w14:paraId="7FC5C17C" w14:textId="77777777" w:rsidR="00A90B2D" w:rsidRPr="00A90B2D" w:rsidRDefault="00A90B2D" w:rsidP="00A90B2D">
            <w:pPr>
              <w:rPr>
                <w:b/>
                <w:sz w:val="28"/>
                <w:szCs w:val="28"/>
              </w:rPr>
            </w:pPr>
            <w:r w:rsidRPr="00A90B2D">
              <w:rPr>
                <w:b/>
                <w:sz w:val="28"/>
                <w:szCs w:val="28"/>
              </w:rPr>
              <w:lastRenderedPageBreak/>
              <w:t>John Marshall High School</w:t>
            </w:r>
          </w:p>
        </w:tc>
        <w:tc>
          <w:tcPr>
            <w:tcW w:w="1576" w:type="dxa"/>
            <w:shd w:val="clear" w:color="auto" w:fill="60CAF3" w:themeFill="accent4" w:themeFillTint="99"/>
            <w:noWrap/>
            <w:hideMark/>
          </w:tcPr>
          <w:p w14:paraId="609CA3A3"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743E8C23" w14:textId="77777777" w:rsidR="00A90B2D" w:rsidRPr="00A90B2D" w:rsidRDefault="00A90B2D" w:rsidP="00A90B2D">
            <w:pPr>
              <w:jc w:val="center"/>
              <w:rPr>
                <w:b/>
                <w:sz w:val="28"/>
                <w:szCs w:val="28"/>
              </w:rPr>
            </w:pPr>
            <w:r w:rsidRPr="00A90B2D">
              <w:rPr>
                <w:b/>
                <w:sz w:val="28"/>
                <w:szCs w:val="28"/>
              </w:rPr>
              <w:t>1,071</w:t>
            </w:r>
          </w:p>
        </w:tc>
        <w:tc>
          <w:tcPr>
            <w:tcW w:w="1896" w:type="dxa"/>
            <w:shd w:val="clear" w:color="auto" w:fill="60CAF3" w:themeFill="accent4" w:themeFillTint="99"/>
          </w:tcPr>
          <w:p w14:paraId="1E931872" w14:textId="77777777" w:rsidR="00A90B2D" w:rsidRPr="00A90B2D" w:rsidRDefault="00A90B2D" w:rsidP="00A90B2D">
            <w:pPr>
              <w:rPr>
                <w:b/>
                <w:sz w:val="28"/>
                <w:szCs w:val="28"/>
              </w:rPr>
            </w:pPr>
            <w:r w:rsidRPr="00A90B2D">
              <w:rPr>
                <w:b/>
                <w:sz w:val="28"/>
                <w:szCs w:val="28"/>
              </w:rPr>
              <w:t>1048</w:t>
            </w:r>
          </w:p>
        </w:tc>
        <w:tc>
          <w:tcPr>
            <w:tcW w:w="884" w:type="dxa"/>
            <w:shd w:val="clear" w:color="auto" w:fill="60CAF3" w:themeFill="accent4" w:themeFillTint="99"/>
          </w:tcPr>
          <w:p w14:paraId="0C1D9F77" w14:textId="77777777" w:rsidR="00A90B2D" w:rsidRPr="00A90B2D" w:rsidRDefault="00A90B2D" w:rsidP="00A90B2D">
            <w:pPr>
              <w:rPr>
                <w:b/>
              </w:rPr>
            </w:pPr>
            <w:r w:rsidRPr="00A90B2D">
              <w:rPr>
                <w:b/>
              </w:rPr>
              <w:t>AAA</w:t>
            </w:r>
          </w:p>
        </w:tc>
      </w:tr>
      <w:tr w:rsidR="00A90B2D" w:rsidRPr="00A90B2D" w14:paraId="0A1DB4BD" w14:textId="77777777" w:rsidTr="00A90B2D">
        <w:trPr>
          <w:trHeight w:val="255"/>
        </w:trPr>
        <w:tc>
          <w:tcPr>
            <w:tcW w:w="5601" w:type="dxa"/>
            <w:shd w:val="clear" w:color="auto" w:fill="60CAF3" w:themeFill="accent4" w:themeFillTint="99"/>
            <w:noWrap/>
            <w:hideMark/>
          </w:tcPr>
          <w:p w14:paraId="7F7BD747" w14:textId="77777777" w:rsidR="00A90B2D" w:rsidRPr="00A90B2D" w:rsidRDefault="00A90B2D" w:rsidP="00A90B2D">
            <w:pPr>
              <w:rPr>
                <w:b/>
                <w:sz w:val="28"/>
                <w:szCs w:val="28"/>
              </w:rPr>
            </w:pPr>
            <w:r w:rsidRPr="00A90B2D">
              <w:rPr>
                <w:b/>
                <w:sz w:val="28"/>
                <w:szCs w:val="28"/>
              </w:rPr>
              <w:t>Capital High School</w:t>
            </w:r>
          </w:p>
        </w:tc>
        <w:tc>
          <w:tcPr>
            <w:tcW w:w="1576" w:type="dxa"/>
            <w:shd w:val="clear" w:color="auto" w:fill="60CAF3" w:themeFill="accent4" w:themeFillTint="99"/>
            <w:noWrap/>
            <w:hideMark/>
          </w:tcPr>
          <w:p w14:paraId="4CFEB2C8"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621D8363" w14:textId="77777777" w:rsidR="00A90B2D" w:rsidRPr="00A90B2D" w:rsidRDefault="00A90B2D" w:rsidP="00A90B2D">
            <w:pPr>
              <w:jc w:val="center"/>
              <w:rPr>
                <w:b/>
                <w:sz w:val="28"/>
                <w:szCs w:val="28"/>
              </w:rPr>
            </w:pPr>
            <w:r w:rsidRPr="00A90B2D">
              <w:rPr>
                <w:b/>
                <w:sz w:val="28"/>
                <w:szCs w:val="28"/>
              </w:rPr>
              <w:t>1,041</w:t>
            </w:r>
          </w:p>
        </w:tc>
        <w:tc>
          <w:tcPr>
            <w:tcW w:w="1896" w:type="dxa"/>
            <w:shd w:val="clear" w:color="auto" w:fill="60CAF3" w:themeFill="accent4" w:themeFillTint="99"/>
          </w:tcPr>
          <w:p w14:paraId="214659EA" w14:textId="77777777" w:rsidR="00A90B2D" w:rsidRPr="00A90B2D" w:rsidRDefault="00A90B2D" w:rsidP="00A90B2D">
            <w:pPr>
              <w:rPr>
                <w:b/>
                <w:sz w:val="28"/>
                <w:szCs w:val="28"/>
              </w:rPr>
            </w:pPr>
            <w:r w:rsidRPr="00A90B2D">
              <w:rPr>
                <w:b/>
                <w:sz w:val="28"/>
                <w:szCs w:val="28"/>
              </w:rPr>
              <w:t>1048</w:t>
            </w:r>
          </w:p>
        </w:tc>
        <w:tc>
          <w:tcPr>
            <w:tcW w:w="884" w:type="dxa"/>
            <w:shd w:val="clear" w:color="auto" w:fill="60CAF3" w:themeFill="accent4" w:themeFillTint="99"/>
          </w:tcPr>
          <w:p w14:paraId="22F41D88" w14:textId="77777777" w:rsidR="00A90B2D" w:rsidRPr="00A90B2D" w:rsidRDefault="00A90B2D" w:rsidP="00A90B2D">
            <w:pPr>
              <w:rPr>
                <w:b/>
              </w:rPr>
            </w:pPr>
            <w:r w:rsidRPr="00A90B2D">
              <w:rPr>
                <w:b/>
              </w:rPr>
              <w:t>AAA</w:t>
            </w:r>
          </w:p>
        </w:tc>
      </w:tr>
      <w:tr w:rsidR="00A90B2D" w:rsidRPr="00A90B2D" w14:paraId="7B22026C" w14:textId="77777777" w:rsidTr="00A90B2D">
        <w:trPr>
          <w:trHeight w:val="255"/>
        </w:trPr>
        <w:tc>
          <w:tcPr>
            <w:tcW w:w="5601" w:type="dxa"/>
            <w:shd w:val="clear" w:color="auto" w:fill="60CAF3" w:themeFill="accent4" w:themeFillTint="99"/>
            <w:noWrap/>
          </w:tcPr>
          <w:p w14:paraId="30AB7155" w14:textId="77777777" w:rsidR="00A90B2D" w:rsidRPr="00A90B2D" w:rsidRDefault="00A90B2D" w:rsidP="00A90B2D">
            <w:pPr>
              <w:rPr>
                <w:b/>
                <w:sz w:val="28"/>
                <w:szCs w:val="28"/>
              </w:rPr>
            </w:pPr>
            <w:r w:rsidRPr="00A90B2D">
              <w:rPr>
                <w:b/>
                <w:sz w:val="28"/>
                <w:szCs w:val="28"/>
              </w:rPr>
              <w:t>Greenbrier East High School</w:t>
            </w:r>
          </w:p>
        </w:tc>
        <w:tc>
          <w:tcPr>
            <w:tcW w:w="1576" w:type="dxa"/>
            <w:shd w:val="clear" w:color="auto" w:fill="60CAF3" w:themeFill="accent4" w:themeFillTint="99"/>
            <w:noWrap/>
          </w:tcPr>
          <w:p w14:paraId="3C2785F9"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tcPr>
          <w:p w14:paraId="534B6EDB" w14:textId="77777777" w:rsidR="00A90B2D" w:rsidRPr="00A90B2D" w:rsidRDefault="00A90B2D" w:rsidP="00A90B2D">
            <w:pPr>
              <w:jc w:val="center"/>
              <w:rPr>
                <w:b/>
                <w:sz w:val="28"/>
                <w:szCs w:val="28"/>
              </w:rPr>
            </w:pPr>
            <w:r w:rsidRPr="00A90B2D">
              <w:rPr>
                <w:b/>
                <w:sz w:val="28"/>
                <w:szCs w:val="28"/>
              </w:rPr>
              <w:t>1,013</w:t>
            </w:r>
          </w:p>
        </w:tc>
        <w:tc>
          <w:tcPr>
            <w:tcW w:w="1896" w:type="dxa"/>
            <w:shd w:val="clear" w:color="auto" w:fill="60CAF3" w:themeFill="accent4" w:themeFillTint="99"/>
          </w:tcPr>
          <w:p w14:paraId="0FE8B9C1" w14:textId="77777777" w:rsidR="00A90B2D" w:rsidRPr="00A90B2D" w:rsidRDefault="00A90B2D" w:rsidP="00A90B2D">
            <w:pPr>
              <w:rPr>
                <w:b/>
                <w:sz w:val="28"/>
                <w:szCs w:val="28"/>
              </w:rPr>
            </w:pPr>
            <w:r w:rsidRPr="00A90B2D">
              <w:rPr>
                <w:b/>
                <w:sz w:val="28"/>
                <w:szCs w:val="28"/>
              </w:rPr>
              <w:t>995</w:t>
            </w:r>
          </w:p>
        </w:tc>
        <w:tc>
          <w:tcPr>
            <w:tcW w:w="884" w:type="dxa"/>
            <w:shd w:val="clear" w:color="auto" w:fill="60CAF3" w:themeFill="accent4" w:themeFillTint="99"/>
          </w:tcPr>
          <w:p w14:paraId="6E2ACDB1" w14:textId="77777777" w:rsidR="00A90B2D" w:rsidRPr="00A90B2D" w:rsidRDefault="00A90B2D" w:rsidP="00A90B2D">
            <w:pPr>
              <w:rPr>
                <w:b/>
              </w:rPr>
            </w:pPr>
            <w:r w:rsidRPr="00A90B2D">
              <w:rPr>
                <w:b/>
              </w:rPr>
              <w:t>AAA</w:t>
            </w:r>
          </w:p>
        </w:tc>
      </w:tr>
      <w:tr w:rsidR="00A90B2D" w:rsidRPr="00A90B2D" w14:paraId="33596F0D" w14:textId="77777777" w:rsidTr="00A90B2D">
        <w:trPr>
          <w:trHeight w:val="255"/>
        </w:trPr>
        <w:tc>
          <w:tcPr>
            <w:tcW w:w="5601" w:type="dxa"/>
            <w:shd w:val="clear" w:color="auto" w:fill="60CAF3" w:themeFill="accent4" w:themeFillTint="99"/>
            <w:noWrap/>
            <w:hideMark/>
          </w:tcPr>
          <w:p w14:paraId="62C3E4A4" w14:textId="77777777" w:rsidR="00A90B2D" w:rsidRPr="00A90B2D" w:rsidRDefault="00A90B2D" w:rsidP="00A90B2D">
            <w:pPr>
              <w:rPr>
                <w:b/>
                <w:sz w:val="28"/>
                <w:szCs w:val="28"/>
              </w:rPr>
            </w:pPr>
            <w:r w:rsidRPr="00A90B2D">
              <w:rPr>
                <w:b/>
                <w:sz w:val="28"/>
                <w:szCs w:val="28"/>
              </w:rPr>
              <w:t>Spring Valley High School</w:t>
            </w:r>
          </w:p>
        </w:tc>
        <w:tc>
          <w:tcPr>
            <w:tcW w:w="1576" w:type="dxa"/>
            <w:shd w:val="clear" w:color="auto" w:fill="60CAF3" w:themeFill="accent4" w:themeFillTint="99"/>
            <w:noWrap/>
            <w:hideMark/>
          </w:tcPr>
          <w:p w14:paraId="102747B7"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4DF6ECAE" w14:textId="77777777" w:rsidR="00A90B2D" w:rsidRPr="00A90B2D" w:rsidRDefault="00A90B2D" w:rsidP="00A90B2D">
            <w:pPr>
              <w:jc w:val="center"/>
              <w:rPr>
                <w:b/>
                <w:sz w:val="28"/>
                <w:szCs w:val="28"/>
              </w:rPr>
            </w:pPr>
            <w:r w:rsidRPr="00A90B2D">
              <w:rPr>
                <w:b/>
                <w:sz w:val="28"/>
                <w:szCs w:val="28"/>
              </w:rPr>
              <w:t>985</w:t>
            </w:r>
          </w:p>
        </w:tc>
        <w:tc>
          <w:tcPr>
            <w:tcW w:w="1896" w:type="dxa"/>
            <w:shd w:val="clear" w:color="auto" w:fill="60CAF3" w:themeFill="accent4" w:themeFillTint="99"/>
          </w:tcPr>
          <w:p w14:paraId="14E2A7B4" w14:textId="77777777" w:rsidR="00A90B2D" w:rsidRPr="00A90B2D" w:rsidRDefault="00A90B2D" w:rsidP="00A90B2D">
            <w:pPr>
              <w:rPr>
                <w:b/>
                <w:sz w:val="28"/>
                <w:szCs w:val="28"/>
              </w:rPr>
            </w:pPr>
            <w:r w:rsidRPr="00A90B2D">
              <w:rPr>
                <w:b/>
                <w:sz w:val="28"/>
                <w:szCs w:val="28"/>
              </w:rPr>
              <w:t>946</w:t>
            </w:r>
          </w:p>
        </w:tc>
        <w:tc>
          <w:tcPr>
            <w:tcW w:w="884" w:type="dxa"/>
            <w:shd w:val="clear" w:color="auto" w:fill="60CAF3" w:themeFill="accent4" w:themeFillTint="99"/>
          </w:tcPr>
          <w:p w14:paraId="56486BB9" w14:textId="77777777" w:rsidR="00A90B2D" w:rsidRPr="00A90B2D" w:rsidRDefault="00A90B2D" w:rsidP="00A90B2D">
            <w:pPr>
              <w:rPr>
                <w:b/>
              </w:rPr>
            </w:pPr>
            <w:r w:rsidRPr="00A90B2D">
              <w:rPr>
                <w:b/>
              </w:rPr>
              <w:t>AAA</w:t>
            </w:r>
          </w:p>
        </w:tc>
      </w:tr>
      <w:tr w:rsidR="00A90B2D" w:rsidRPr="00A90B2D" w14:paraId="7136E53D" w14:textId="77777777" w:rsidTr="00A90B2D">
        <w:trPr>
          <w:trHeight w:val="255"/>
        </w:trPr>
        <w:tc>
          <w:tcPr>
            <w:tcW w:w="5601" w:type="dxa"/>
            <w:shd w:val="clear" w:color="auto" w:fill="60CAF3" w:themeFill="accent4" w:themeFillTint="99"/>
            <w:noWrap/>
            <w:hideMark/>
          </w:tcPr>
          <w:p w14:paraId="09060D35" w14:textId="77777777" w:rsidR="00A90B2D" w:rsidRPr="00A90B2D" w:rsidRDefault="00A90B2D" w:rsidP="00A90B2D">
            <w:pPr>
              <w:rPr>
                <w:b/>
                <w:sz w:val="28"/>
                <w:szCs w:val="28"/>
              </w:rPr>
            </w:pPr>
            <w:r w:rsidRPr="00A90B2D">
              <w:rPr>
                <w:b/>
                <w:sz w:val="28"/>
                <w:szCs w:val="28"/>
              </w:rPr>
              <w:t>Princeton Senior High School</w:t>
            </w:r>
          </w:p>
        </w:tc>
        <w:tc>
          <w:tcPr>
            <w:tcW w:w="1576" w:type="dxa"/>
            <w:shd w:val="clear" w:color="auto" w:fill="60CAF3" w:themeFill="accent4" w:themeFillTint="99"/>
            <w:noWrap/>
            <w:hideMark/>
          </w:tcPr>
          <w:p w14:paraId="483568AB"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43FD4DB9" w14:textId="77777777" w:rsidR="00A90B2D" w:rsidRPr="00A90B2D" w:rsidRDefault="00A90B2D" w:rsidP="00A90B2D">
            <w:pPr>
              <w:jc w:val="center"/>
              <w:rPr>
                <w:b/>
                <w:sz w:val="28"/>
                <w:szCs w:val="28"/>
              </w:rPr>
            </w:pPr>
            <w:r w:rsidRPr="00A90B2D">
              <w:rPr>
                <w:b/>
                <w:sz w:val="28"/>
                <w:szCs w:val="28"/>
              </w:rPr>
              <w:t>967</w:t>
            </w:r>
          </w:p>
        </w:tc>
        <w:tc>
          <w:tcPr>
            <w:tcW w:w="1896" w:type="dxa"/>
            <w:shd w:val="clear" w:color="auto" w:fill="60CAF3" w:themeFill="accent4" w:themeFillTint="99"/>
          </w:tcPr>
          <w:p w14:paraId="679B97BC" w14:textId="77777777" w:rsidR="00A90B2D" w:rsidRPr="00A90B2D" w:rsidRDefault="00A90B2D" w:rsidP="00A90B2D">
            <w:pPr>
              <w:rPr>
                <w:b/>
                <w:sz w:val="28"/>
                <w:szCs w:val="28"/>
              </w:rPr>
            </w:pPr>
            <w:r w:rsidRPr="00A90B2D">
              <w:rPr>
                <w:b/>
                <w:sz w:val="28"/>
                <w:szCs w:val="28"/>
              </w:rPr>
              <w:t>924</w:t>
            </w:r>
          </w:p>
        </w:tc>
        <w:tc>
          <w:tcPr>
            <w:tcW w:w="884" w:type="dxa"/>
            <w:shd w:val="clear" w:color="auto" w:fill="60CAF3" w:themeFill="accent4" w:themeFillTint="99"/>
          </w:tcPr>
          <w:p w14:paraId="5718E5DB" w14:textId="77777777" w:rsidR="00A90B2D" w:rsidRPr="00A90B2D" w:rsidRDefault="00A90B2D" w:rsidP="00A90B2D">
            <w:pPr>
              <w:rPr>
                <w:b/>
              </w:rPr>
            </w:pPr>
            <w:r w:rsidRPr="00A90B2D">
              <w:rPr>
                <w:b/>
              </w:rPr>
              <w:t>AAA</w:t>
            </w:r>
          </w:p>
        </w:tc>
      </w:tr>
      <w:tr w:rsidR="00A90B2D" w:rsidRPr="00A90B2D" w14:paraId="2E5CD45D" w14:textId="77777777" w:rsidTr="00A90B2D">
        <w:trPr>
          <w:trHeight w:val="255"/>
        </w:trPr>
        <w:tc>
          <w:tcPr>
            <w:tcW w:w="5601" w:type="dxa"/>
            <w:shd w:val="clear" w:color="auto" w:fill="60CAF3" w:themeFill="accent4" w:themeFillTint="99"/>
            <w:noWrap/>
            <w:hideMark/>
          </w:tcPr>
          <w:p w14:paraId="62053777" w14:textId="77777777" w:rsidR="00A90B2D" w:rsidRPr="00A90B2D" w:rsidRDefault="00A90B2D" w:rsidP="00A90B2D">
            <w:pPr>
              <w:rPr>
                <w:b/>
                <w:sz w:val="28"/>
                <w:szCs w:val="28"/>
              </w:rPr>
            </w:pPr>
            <w:r w:rsidRPr="00A90B2D">
              <w:rPr>
                <w:b/>
                <w:sz w:val="28"/>
                <w:szCs w:val="28"/>
              </w:rPr>
              <w:t>Saint Albans High School</w:t>
            </w:r>
          </w:p>
        </w:tc>
        <w:tc>
          <w:tcPr>
            <w:tcW w:w="1576" w:type="dxa"/>
            <w:shd w:val="clear" w:color="auto" w:fill="60CAF3" w:themeFill="accent4" w:themeFillTint="99"/>
            <w:noWrap/>
            <w:hideMark/>
          </w:tcPr>
          <w:p w14:paraId="7D2DB60E"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5DAE3184" w14:textId="77777777" w:rsidR="00A90B2D" w:rsidRPr="00A90B2D" w:rsidRDefault="00A90B2D" w:rsidP="00A90B2D">
            <w:pPr>
              <w:jc w:val="center"/>
              <w:rPr>
                <w:b/>
                <w:sz w:val="28"/>
                <w:szCs w:val="28"/>
              </w:rPr>
            </w:pPr>
            <w:r w:rsidRPr="00A90B2D">
              <w:rPr>
                <w:b/>
                <w:sz w:val="28"/>
                <w:szCs w:val="28"/>
              </w:rPr>
              <w:t>900</w:t>
            </w:r>
          </w:p>
        </w:tc>
        <w:tc>
          <w:tcPr>
            <w:tcW w:w="1896" w:type="dxa"/>
            <w:shd w:val="clear" w:color="auto" w:fill="60CAF3" w:themeFill="accent4" w:themeFillTint="99"/>
          </w:tcPr>
          <w:p w14:paraId="7EAE8DA9" w14:textId="77777777" w:rsidR="00A90B2D" w:rsidRPr="00A90B2D" w:rsidRDefault="00A90B2D" w:rsidP="00A90B2D">
            <w:pPr>
              <w:rPr>
                <w:b/>
                <w:sz w:val="28"/>
                <w:szCs w:val="28"/>
              </w:rPr>
            </w:pPr>
            <w:r w:rsidRPr="00A90B2D">
              <w:rPr>
                <w:b/>
                <w:sz w:val="28"/>
                <w:szCs w:val="28"/>
              </w:rPr>
              <w:t>882</w:t>
            </w:r>
          </w:p>
        </w:tc>
        <w:tc>
          <w:tcPr>
            <w:tcW w:w="884" w:type="dxa"/>
            <w:shd w:val="clear" w:color="auto" w:fill="60CAF3" w:themeFill="accent4" w:themeFillTint="99"/>
          </w:tcPr>
          <w:p w14:paraId="097D7E24" w14:textId="77777777" w:rsidR="00A90B2D" w:rsidRPr="00A90B2D" w:rsidRDefault="00A90B2D" w:rsidP="00A90B2D">
            <w:pPr>
              <w:rPr>
                <w:b/>
              </w:rPr>
            </w:pPr>
            <w:r w:rsidRPr="00A90B2D">
              <w:rPr>
                <w:b/>
              </w:rPr>
              <w:t>AAA</w:t>
            </w:r>
          </w:p>
        </w:tc>
      </w:tr>
      <w:tr w:rsidR="00A90B2D" w:rsidRPr="00A90B2D" w14:paraId="0C780F1C" w14:textId="77777777" w:rsidTr="00A90B2D">
        <w:trPr>
          <w:trHeight w:val="255"/>
        </w:trPr>
        <w:tc>
          <w:tcPr>
            <w:tcW w:w="5601" w:type="dxa"/>
            <w:shd w:val="clear" w:color="auto" w:fill="60CAF3" w:themeFill="accent4" w:themeFillTint="99"/>
            <w:noWrap/>
            <w:hideMark/>
          </w:tcPr>
          <w:p w14:paraId="3A4BD0D9" w14:textId="77777777" w:rsidR="00A90B2D" w:rsidRPr="00A90B2D" w:rsidRDefault="00A90B2D" w:rsidP="00A90B2D">
            <w:pPr>
              <w:rPr>
                <w:b/>
                <w:sz w:val="28"/>
                <w:szCs w:val="28"/>
              </w:rPr>
            </w:pPr>
            <w:r w:rsidRPr="00A90B2D">
              <w:rPr>
                <w:b/>
                <w:sz w:val="28"/>
                <w:szCs w:val="28"/>
              </w:rPr>
              <w:t>South Charleston High School</w:t>
            </w:r>
          </w:p>
        </w:tc>
        <w:tc>
          <w:tcPr>
            <w:tcW w:w="1576" w:type="dxa"/>
            <w:shd w:val="clear" w:color="auto" w:fill="60CAF3" w:themeFill="accent4" w:themeFillTint="99"/>
            <w:noWrap/>
            <w:hideMark/>
          </w:tcPr>
          <w:p w14:paraId="0997DF3D"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225BE8CD" w14:textId="77777777" w:rsidR="00A90B2D" w:rsidRPr="00A90B2D" w:rsidRDefault="00A90B2D" w:rsidP="00A90B2D">
            <w:pPr>
              <w:jc w:val="center"/>
              <w:rPr>
                <w:b/>
                <w:sz w:val="28"/>
                <w:szCs w:val="28"/>
              </w:rPr>
            </w:pPr>
            <w:r w:rsidRPr="00A90B2D">
              <w:rPr>
                <w:b/>
                <w:sz w:val="28"/>
                <w:szCs w:val="28"/>
              </w:rPr>
              <w:t>913</w:t>
            </w:r>
          </w:p>
        </w:tc>
        <w:tc>
          <w:tcPr>
            <w:tcW w:w="1896" w:type="dxa"/>
            <w:shd w:val="clear" w:color="auto" w:fill="60CAF3" w:themeFill="accent4" w:themeFillTint="99"/>
          </w:tcPr>
          <w:p w14:paraId="3AFEB872" w14:textId="77777777" w:rsidR="00A90B2D" w:rsidRPr="00A90B2D" w:rsidRDefault="00A90B2D" w:rsidP="00A90B2D">
            <w:pPr>
              <w:rPr>
                <w:b/>
                <w:sz w:val="28"/>
                <w:szCs w:val="28"/>
              </w:rPr>
            </w:pPr>
            <w:r w:rsidRPr="00A90B2D">
              <w:rPr>
                <w:b/>
                <w:sz w:val="28"/>
                <w:szCs w:val="28"/>
              </w:rPr>
              <w:t>874</w:t>
            </w:r>
          </w:p>
        </w:tc>
        <w:tc>
          <w:tcPr>
            <w:tcW w:w="884" w:type="dxa"/>
            <w:shd w:val="clear" w:color="auto" w:fill="60CAF3" w:themeFill="accent4" w:themeFillTint="99"/>
          </w:tcPr>
          <w:p w14:paraId="58F6BB30" w14:textId="77777777" w:rsidR="00A90B2D" w:rsidRPr="00A90B2D" w:rsidRDefault="00A90B2D" w:rsidP="00A90B2D">
            <w:pPr>
              <w:rPr>
                <w:b/>
              </w:rPr>
            </w:pPr>
            <w:r w:rsidRPr="00A90B2D">
              <w:rPr>
                <w:b/>
              </w:rPr>
              <w:t>AAA</w:t>
            </w:r>
          </w:p>
        </w:tc>
      </w:tr>
      <w:tr w:rsidR="00A90B2D" w:rsidRPr="00A90B2D" w14:paraId="259C2FC9" w14:textId="77777777" w:rsidTr="00A90B2D">
        <w:trPr>
          <w:trHeight w:val="255"/>
        </w:trPr>
        <w:tc>
          <w:tcPr>
            <w:tcW w:w="5601" w:type="dxa"/>
            <w:shd w:val="clear" w:color="auto" w:fill="60CAF3" w:themeFill="accent4" w:themeFillTint="99"/>
            <w:noWrap/>
            <w:hideMark/>
          </w:tcPr>
          <w:p w14:paraId="74E86382" w14:textId="77777777" w:rsidR="00A90B2D" w:rsidRPr="00A90B2D" w:rsidRDefault="00A90B2D" w:rsidP="00A90B2D">
            <w:pPr>
              <w:rPr>
                <w:b/>
                <w:sz w:val="28"/>
                <w:szCs w:val="28"/>
              </w:rPr>
            </w:pPr>
            <w:r w:rsidRPr="00A90B2D">
              <w:rPr>
                <w:b/>
                <w:sz w:val="28"/>
                <w:szCs w:val="28"/>
              </w:rPr>
              <w:t>Brooke High School</w:t>
            </w:r>
          </w:p>
        </w:tc>
        <w:tc>
          <w:tcPr>
            <w:tcW w:w="1576" w:type="dxa"/>
            <w:shd w:val="clear" w:color="auto" w:fill="60CAF3" w:themeFill="accent4" w:themeFillTint="99"/>
            <w:noWrap/>
            <w:hideMark/>
          </w:tcPr>
          <w:p w14:paraId="123E773A"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0170AF6F" w14:textId="77777777" w:rsidR="00A90B2D" w:rsidRPr="00A90B2D" w:rsidRDefault="00A90B2D" w:rsidP="00A90B2D">
            <w:pPr>
              <w:jc w:val="center"/>
              <w:rPr>
                <w:b/>
                <w:sz w:val="28"/>
                <w:szCs w:val="28"/>
              </w:rPr>
            </w:pPr>
            <w:r w:rsidRPr="00A90B2D">
              <w:rPr>
                <w:b/>
                <w:sz w:val="28"/>
                <w:szCs w:val="28"/>
              </w:rPr>
              <w:t>844</w:t>
            </w:r>
          </w:p>
        </w:tc>
        <w:tc>
          <w:tcPr>
            <w:tcW w:w="1896" w:type="dxa"/>
            <w:shd w:val="clear" w:color="auto" w:fill="60CAF3" w:themeFill="accent4" w:themeFillTint="99"/>
          </w:tcPr>
          <w:p w14:paraId="5B06F41D" w14:textId="77777777" w:rsidR="00A90B2D" w:rsidRPr="00A90B2D" w:rsidRDefault="00A90B2D" w:rsidP="00A90B2D">
            <w:pPr>
              <w:rPr>
                <w:b/>
                <w:sz w:val="28"/>
                <w:szCs w:val="28"/>
              </w:rPr>
            </w:pPr>
            <w:r w:rsidRPr="00A90B2D">
              <w:rPr>
                <w:b/>
                <w:sz w:val="28"/>
                <w:szCs w:val="28"/>
              </w:rPr>
              <w:t>848</w:t>
            </w:r>
          </w:p>
        </w:tc>
        <w:tc>
          <w:tcPr>
            <w:tcW w:w="884" w:type="dxa"/>
            <w:shd w:val="clear" w:color="auto" w:fill="60CAF3" w:themeFill="accent4" w:themeFillTint="99"/>
          </w:tcPr>
          <w:p w14:paraId="34CFDE9E" w14:textId="77777777" w:rsidR="00A90B2D" w:rsidRPr="00A90B2D" w:rsidRDefault="00A90B2D" w:rsidP="00A90B2D">
            <w:pPr>
              <w:rPr>
                <w:b/>
              </w:rPr>
            </w:pPr>
            <w:r w:rsidRPr="00A90B2D">
              <w:rPr>
                <w:b/>
              </w:rPr>
              <w:t>AAA</w:t>
            </w:r>
          </w:p>
        </w:tc>
      </w:tr>
      <w:tr w:rsidR="00A90B2D" w:rsidRPr="00A90B2D" w14:paraId="3593D8A8" w14:textId="77777777" w:rsidTr="00A90B2D">
        <w:trPr>
          <w:trHeight w:val="255"/>
        </w:trPr>
        <w:tc>
          <w:tcPr>
            <w:tcW w:w="5601" w:type="dxa"/>
            <w:shd w:val="clear" w:color="auto" w:fill="60CAF3" w:themeFill="accent4" w:themeFillTint="99"/>
            <w:noWrap/>
            <w:hideMark/>
          </w:tcPr>
          <w:p w14:paraId="73E20A6F" w14:textId="77777777" w:rsidR="00A90B2D" w:rsidRPr="00A90B2D" w:rsidRDefault="00A90B2D" w:rsidP="00A90B2D">
            <w:pPr>
              <w:rPr>
                <w:b/>
                <w:sz w:val="28"/>
                <w:szCs w:val="28"/>
              </w:rPr>
            </w:pPr>
            <w:r w:rsidRPr="00A90B2D">
              <w:rPr>
                <w:b/>
                <w:sz w:val="28"/>
                <w:szCs w:val="28"/>
              </w:rPr>
              <w:t>Fairmont Senior High School</w:t>
            </w:r>
          </w:p>
        </w:tc>
        <w:tc>
          <w:tcPr>
            <w:tcW w:w="1576" w:type="dxa"/>
            <w:shd w:val="clear" w:color="auto" w:fill="60CAF3" w:themeFill="accent4" w:themeFillTint="99"/>
            <w:noWrap/>
            <w:hideMark/>
          </w:tcPr>
          <w:p w14:paraId="41B72B0D"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2AFB6CC3" w14:textId="77777777" w:rsidR="00A90B2D" w:rsidRPr="00A90B2D" w:rsidRDefault="00A90B2D" w:rsidP="00A90B2D">
            <w:pPr>
              <w:jc w:val="center"/>
              <w:rPr>
                <w:b/>
                <w:sz w:val="28"/>
                <w:szCs w:val="28"/>
              </w:rPr>
            </w:pPr>
            <w:r w:rsidRPr="00A90B2D">
              <w:rPr>
                <w:b/>
                <w:sz w:val="28"/>
                <w:szCs w:val="28"/>
              </w:rPr>
              <w:t>779</w:t>
            </w:r>
          </w:p>
        </w:tc>
        <w:tc>
          <w:tcPr>
            <w:tcW w:w="1896" w:type="dxa"/>
            <w:shd w:val="clear" w:color="auto" w:fill="60CAF3" w:themeFill="accent4" w:themeFillTint="99"/>
          </w:tcPr>
          <w:p w14:paraId="0A8842EB" w14:textId="77777777" w:rsidR="00A90B2D" w:rsidRPr="00A90B2D" w:rsidRDefault="00A90B2D" w:rsidP="00A90B2D">
            <w:pPr>
              <w:rPr>
                <w:b/>
                <w:sz w:val="28"/>
                <w:szCs w:val="28"/>
              </w:rPr>
            </w:pPr>
            <w:r w:rsidRPr="00A90B2D">
              <w:rPr>
                <w:b/>
                <w:sz w:val="28"/>
                <w:szCs w:val="28"/>
              </w:rPr>
              <w:t>835</w:t>
            </w:r>
          </w:p>
        </w:tc>
        <w:tc>
          <w:tcPr>
            <w:tcW w:w="884" w:type="dxa"/>
            <w:shd w:val="clear" w:color="auto" w:fill="60CAF3" w:themeFill="accent4" w:themeFillTint="99"/>
          </w:tcPr>
          <w:p w14:paraId="287BEF30" w14:textId="77777777" w:rsidR="00A90B2D" w:rsidRPr="00A90B2D" w:rsidRDefault="00A90B2D" w:rsidP="00A90B2D">
            <w:pPr>
              <w:rPr>
                <w:b/>
              </w:rPr>
            </w:pPr>
            <w:r w:rsidRPr="00A90B2D">
              <w:rPr>
                <w:b/>
              </w:rPr>
              <w:t>AAA</w:t>
            </w:r>
          </w:p>
        </w:tc>
      </w:tr>
      <w:tr w:rsidR="00A90B2D" w:rsidRPr="00A90B2D" w14:paraId="79F56B6E" w14:textId="77777777" w:rsidTr="00A90B2D">
        <w:trPr>
          <w:trHeight w:val="255"/>
        </w:trPr>
        <w:tc>
          <w:tcPr>
            <w:tcW w:w="5601" w:type="dxa"/>
            <w:shd w:val="clear" w:color="auto" w:fill="60CAF3" w:themeFill="accent4" w:themeFillTint="99"/>
            <w:noWrap/>
            <w:hideMark/>
          </w:tcPr>
          <w:p w14:paraId="03EB852B" w14:textId="77777777" w:rsidR="00A90B2D" w:rsidRPr="00A90B2D" w:rsidRDefault="00A90B2D" w:rsidP="00A90B2D">
            <w:pPr>
              <w:rPr>
                <w:b/>
                <w:sz w:val="28"/>
                <w:szCs w:val="28"/>
              </w:rPr>
            </w:pPr>
            <w:r w:rsidRPr="00A90B2D">
              <w:rPr>
                <w:b/>
                <w:sz w:val="28"/>
                <w:szCs w:val="28"/>
              </w:rPr>
              <w:t>Nitro High School</w:t>
            </w:r>
          </w:p>
        </w:tc>
        <w:tc>
          <w:tcPr>
            <w:tcW w:w="1576" w:type="dxa"/>
            <w:shd w:val="clear" w:color="auto" w:fill="60CAF3" w:themeFill="accent4" w:themeFillTint="99"/>
            <w:noWrap/>
            <w:hideMark/>
          </w:tcPr>
          <w:p w14:paraId="7D6077D1"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78E18BC7" w14:textId="77777777" w:rsidR="00A90B2D" w:rsidRPr="00A90B2D" w:rsidRDefault="00A90B2D" w:rsidP="00A90B2D">
            <w:pPr>
              <w:jc w:val="center"/>
              <w:rPr>
                <w:b/>
                <w:sz w:val="28"/>
                <w:szCs w:val="28"/>
              </w:rPr>
            </w:pPr>
            <w:r w:rsidRPr="00A90B2D">
              <w:rPr>
                <w:b/>
                <w:sz w:val="28"/>
                <w:szCs w:val="28"/>
              </w:rPr>
              <w:t>798</w:t>
            </w:r>
          </w:p>
        </w:tc>
        <w:tc>
          <w:tcPr>
            <w:tcW w:w="1896" w:type="dxa"/>
            <w:shd w:val="clear" w:color="auto" w:fill="60CAF3" w:themeFill="accent4" w:themeFillTint="99"/>
          </w:tcPr>
          <w:p w14:paraId="7FBC3F0F" w14:textId="77777777" w:rsidR="00A90B2D" w:rsidRPr="00A90B2D" w:rsidRDefault="00A90B2D" w:rsidP="00A90B2D">
            <w:pPr>
              <w:rPr>
                <w:b/>
                <w:sz w:val="28"/>
                <w:szCs w:val="28"/>
              </w:rPr>
            </w:pPr>
            <w:r w:rsidRPr="00A90B2D">
              <w:rPr>
                <w:b/>
                <w:sz w:val="28"/>
                <w:szCs w:val="28"/>
              </w:rPr>
              <w:t>818</w:t>
            </w:r>
          </w:p>
        </w:tc>
        <w:tc>
          <w:tcPr>
            <w:tcW w:w="884" w:type="dxa"/>
            <w:shd w:val="clear" w:color="auto" w:fill="60CAF3" w:themeFill="accent4" w:themeFillTint="99"/>
          </w:tcPr>
          <w:p w14:paraId="73CC26B2" w14:textId="77777777" w:rsidR="00A90B2D" w:rsidRPr="00A90B2D" w:rsidRDefault="00A90B2D" w:rsidP="00A90B2D">
            <w:pPr>
              <w:rPr>
                <w:b/>
              </w:rPr>
            </w:pPr>
            <w:r w:rsidRPr="00A90B2D">
              <w:rPr>
                <w:b/>
              </w:rPr>
              <w:t>AAA</w:t>
            </w:r>
          </w:p>
        </w:tc>
      </w:tr>
      <w:tr w:rsidR="00A90B2D" w:rsidRPr="00A90B2D" w14:paraId="0A4DC242" w14:textId="77777777" w:rsidTr="00A90B2D">
        <w:trPr>
          <w:trHeight w:val="255"/>
        </w:trPr>
        <w:tc>
          <w:tcPr>
            <w:tcW w:w="5601" w:type="dxa"/>
            <w:shd w:val="clear" w:color="auto" w:fill="60CAF3" w:themeFill="accent4" w:themeFillTint="99"/>
            <w:noWrap/>
            <w:hideMark/>
          </w:tcPr>
          <w:p w14:paraId="57274309" w14:textId="77777777" w:rsidR="00A90B2D" w:rsidRPr="00A90B2D" w:rsidRDefault="00A90B2D" w:rsidP="00A90B2D">
            <w:pPr>
              <w:rPr>
                <w:b/>
                <w:sz w:val="28"/>
                <w:szCs w:val="28"/>
              </w:rPr>
            </w:pPr>
            <w:r w:rsidRPr="00A90B2D">
              <w:rPr>
                <w:b/>
                <w:sz w:val="28"/>
                <w:szCs w:val="28"/>
              </w:rPr>
              <w:t>Bridgeport High School</w:t>
            </w:r>
          </w:p>
        </w:tc>
        <w:tc>
          <w:tcPr>
            <w:tcW w:w="1576" w:type="dxa"/>
            <w:shd w:val="clear" w:color="auto" w:fill="60CAF3" w:themeFill="accent4" w:themeFillTint="99"/>
            <w:noWrap/>
            <w:hideMark/>
          </w:tcPr>
          <w:p w14:paraId="184395A6"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73D0D1ED" w14:textId="77777777" w:rsidR="00A90B2D" w:rsidRPr="00A90B2D" w:rsidRDefault="00A90B2D" w:rsidP="00A90B2D">
            <w:pPr>
              <w:jc w:val="center"/>
              <w:rPr>
                <w:b/>
                <w:sz w:val="28"/>
                <w:szCs w:val="28"/>
              </w:rPr>
            </w:pPr>
            <w:r w:rsidRPr="00A90B2D">
              <w:rPr>
                <w:b/>
                <w:sz w:val="28"/>
                <w:szCs w:val="28"/>
              </w:rPr>
              <w:t>814</w:t>
            </w:r>
          </w:p>
        </w:tc>
        <w:tc>
          <w:tcPr>
            <w:tcW w:w="1896" w:type="dxa"/>
            <w:shd w:val="clear" w:color="auto" w:fill="60CAF3" w:themeFill="accent4" w:themeFillTint="99"/>
          </w:tcPr>
          <w:p w14:paraId="2D125C06" w14:textId="77777777" w:rsidR="00A90B2D" w:rsidRPr="00A90B2D" w:rsidRDefault="00A90B2D" w:rsidP="00A90B2D">
            <w:pPr>
              <w:rPr>
                <w:b/>
                <w:sz w:val="28"/>
                <w:szCs w:val="28"/>
              </w:rPr>
            </w:pPr>
            <w:r w:rsidRPr="00A90B2D">
              <w:rPr>
                <w:b/>
                <w:sz w:val="28"/>
                <w:szCs w:val="28"/>
              </w:rPr>
              <w:t>817</w:t>
            </w:r>
          </w:p>
        </w:tc>
        <w:tc>
          <w:tcPr>
            <w:tcW w:w="884" w:type="dxa"/>
            <w:shd w:val="clear" w:color="auto" w:fill="60CAF3" w:themeFill="accent4" w:themeFillTint="99"/>
          </w:tcPr>
          <w:p w14:paraId="34610D73" w14:textId="77777777" w:rsidR="00A90B2D" w:rsidRPr="00A90B2D" w:rsidRDefault="00A90B2D" w:rsidP="00A90B2D">
            <w:pPr>
              <w:rPr>
                <w:b/>
              </w:rPr>
            </w:pPr>
            <w:r w:rsidRPr="00A90B2D">
              <w:rPr>
                <w:b/>
              </w:rPr>
              <w:t>AAA</w:t>
            </w:r>
          </w:p>
        </w:tc>
      </w:tr>
      <w:tr w:rsidR="00A90B2D" w:rsidRPr="00A90B2D" w14:paraId="5102BC30" w14:textId="77777777" w:rsidTr="00A90B2D">
        <w:trPr>
          <w:trHeight w:val="255"/>
        </w:trPr>
        <w:tc>
          <w:tcPr>
            <w:tcW w:w="5601" w:type="dxa"/>
            <w:shd w:val="clear" w:color="auto" w:fill="60CAF3" w:themeFill="accent4" w:themeFillTint="99"/>
            <w:noWrap/>
            <w:hideMark/>
          </w:tcPr>
          <w:p w14:paraId="64220A68" w14:textId="77777777" w:rsidR="00A90B2D" w:rsidRPr="00A90B2D" w:rsidRDefault="00A90B2D" w:rsidP="00A90B2D">
            <w:pPr>
              <w:rPr>
                <w:b/>
                <w:sz w:val="28"/>
                <w:szCs w:val="28"/>
              </w:rPr>
            </w:pPr>
            <w:r w:rsidRPr="00A90B2D">
              <w:rPr>
                <w:b/>
                <w:sz w:val="28"/>
                <w:szCs w:val="28"/>
              </w:rPr>
              <w:t>Herbert Hoover High School</w:t>
            </w:r>
          </w:p>
        </w:tc>
        <w:tc>
          <w:tcPr>
            <w:tcW w:w="1576" w:type="dxa"/>
            <w:shd w:val="clear" w:color="auto" w:fill="60CAF3" w:themeFill="accent4" w:themeFillTint="99"/>
            <w:noWrap/>
            <w:hideMark/>
          </w:tcPr>
          <w:p w14:paraId="08F62CF9"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6728033A" w14:textId="77777777" w:rsidR="00A90B2D" w:rsidRPr="00A90B2D" w:rsidRDefault="00A90B2D" w:rsidP="00A90B2D">
            <w:pPr>
              <w:jc w:val="center"/>
              <w:rPr>
                <w:b/>
                <w:sz w:val="28"/>
                <w:szCs w:val="28"/>
              </w:rPr>
            </w:pPr>
            <w:r w:rsidRPr="00A90B2D">
              <w:rPr>
                <w:b/>
                <w:sz w:val="28"/>
                <w:szCs w:val="28"/>
              </w:rPr>
              <w:t>783</w:t>
            </w:r>
          </w:p>
        </w:tc>
        <w:tc>
          <w:tcPr>
            <w:tcW w:w="1896" w:type="dxa"/>
            <w:shd w:val="clear" w:color="auto" w:fill="60CAF3" w:themeFill="accent4" w:themeFillTint="99"/>
          </w:tcPr>
          <w:p w14:paraId="0510BFCF" w14:textId="77777777" w:rsidR="00A90B2D" w:rsidRPr="00A90B2D" w:rsidRDefault="00A90B2D" w:rsidP="00A90B2D">
            <w:pPr>
              <w:rPr>
                <w:b/>
                <w:sz w:val="28"/>
                <w:szCs w:val="28"/>
              </w:rPr>
            </w:pPr>
            <w:r w:rsidRPr="00A90B2D">
              <w:rPr>
                <w:b/>
                <w:sz w:val="28"/>
                <w:szCs w:val="28"/>
              </w:rPr>
              <w:t>782</w:t>
            </w:r>
          </w:p>
        </w:tc>
        <w:tc>
          <w:tcPr>
            <w:tcW w:w="884" w:type="dxa"/>
            <w:shd w:val="clear" w:color="auto" w:fill="60CAF3" w:themeFill="accent4" w:themeFillTint="99"/>
          </w:tcPr>
          <w:p w14:paraId="6E9B25B6" w14:textId="77777777" w:rsidR="00A90B2D" w:rsidRPr="00A90B2D" w:rsidRDefault="00A90B2D" w:rsidP="00A90B2D">
            <w:pPr>
              <w:rPr>
                <w:b/>
              </w:rPr>
            </w:pPr>
            <w:r w:rsidRPr="00A90B2D">
              <w:rPr>
                <w:b/>
              </w:rPr>
              <w:t>AAA</w:t>
            </w:r>
          </w:p>
        </w:tc>
      </w:tr>
      <w:tr w:rsidR="00A90B2D" w:rsidRPr="00A90B2D" w14:paraId="2680F9B3" w14:textId="77777777" w:rsidTr="00A90B2D">
        <w:trPr>
          <w:trHeight w:val="255"/>
        </w:trPr>
        <w:tc>
          <w:tcPr>
            <w:tcW w:w="5601" w:type="dxa"/>
            <w:shd w:val="clear" w:color="auto" w:fill="60CAF3" w:themeFill="accent4" w:themeFillTint="99"/>
            <w:noWrap/>
            <w:hideMark/>
          </w:tcPr>
          <w:p w14:paraId="70FA6E0D" w14:textId="77777777" w:rsidR="00A90B2D" w:rsidRPr="00A90B2D" w:rsidRDefault="00A90B2D" w:rsidP="00A90B2D">
            <w:pPr>
              <w:rPr>
                <w:b/>
                <w:sz w:val="28"/>
                <w:szCs w:val="28"/>
              </w:rPr>
            </w:pPr>
            <w:r w:rsidRPr="00A90B2D">
              <w:rPr>
                <w:b/>
                <w:sz w:val="28"/>
                <w:szCs w:val="28"/>
              </w:rPr>
              <w:t>Lincoln County High School</w:t>
            </w:r>
          </w:p>
        </w:tc>
        <w:tc>
          <w:tcPr>
            <w:tcW w:w="1576" w:type="dxa"/>
            <w:shd w:val="clear" w:color="auto" w:fill="60CAF3" w:themeFill="accent4" w:themeFillTint="99"/>
            <w:noWrap/>
            <w:hideMark/>
          </w:tcPr>
          <w:p w14:paraId="525CE926"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51693D88" w14:textId="77777777" w:rsidR="00A90B2D" w:rsidRPr="00A90B2D" w:rsidRDefault="00A90B2D" w:rsidP="00A90B2D">
            <w:pPr>
              <w:jc w:val="center"/>
              <w:rPr>
                <w:b/>
                <w:sz w:val="28"/>
                <w:szCs w:val="28"/>
              </w:rPr>
            </w:pPr>
            <w:r w:rsidRPr="00A90B2D">
              <w:rPr>
                <w:b/>
                <w:sz w:val="28"/>
                <w:szCs w:val="28"/>
              </w:rPr>
              <w:t>837</w:t>
            </w:r>
          </w:p>
        </w:tc>
        <w:tc>
          <w:tcPr>
            <w:tcW w:w="1896" w:type="dxa"/>
            <w:shd w:val="clear" w:color="auto" w:fill="60CAF3" w:themeFill="accent4" w:themeFillTint="99"/>
          </w:tcPr>
          <w:p w14:paraId="4D6A655E" w14:textId="77777777" w:rsidR="00A90B2D" w:rsidRPr="00A90B2D" w:rsidRDefault="00A90B2D" w:rsidP="00A90B2D">
            <w:pPr>
              <w:rPr>
                <w:b/>
                <w:sz w:val="28"/>
                <w:szCs w:val="28"/>
              </w:rPr>
            </w:pPr>
            <w:r w:rsidRPr="00A90B2D">
              <w:rPr>
                <w:b/>
                <w:sz w:val="28"/>
                <w:szCs w:val="28"/>
              </w:rPr>
              <w:t>774</w:t>
            </w:r>
          </w:p>
        </w:tc>
        <w:tc>
          <w:tcPr>
            <w:tcW w:w="884" w:type="dxa"/>
            <w:shd w:val="clear" w:color="auto" w:fill="60CAF3" w:themeFill="accent4" w:themeFillTint="99"/>
          </w:tcPr>
          <w:p w14:paraId="05BFB49F" w14:textId="77777777" w:rsidR="00A90B2D" w:rsidRPr="00A90B2D" w:rsidRDefault="00A90B2D" w:rsidP="00A90B2D">
            <w:pPr>
              <w:rPr>
                <w:b/>
              </w:rPr>
            </w:pPr>
            <w:r w:rsidRPr="00A90B2D">
              <w:rPr>
                <w:b/>
              </w:rPr>
              <w:t>AAA</w:t>
            </w:r>
          </w:p>
        </w:tc>
      </w:tr>
      <w:tr w:rsidR="00A90B2D" w:rsidRPr="00A90B2D" w14:paraId="4AE16F03" w14:textId="77777777" w:rsidTr="00A90B2D">
        <w:trPr>
          <w:trHeight w:val="255"/>
        </w:trPr>
        <w:tc>
          <w:tcPr>
            <w:tcW w:w="5601" w:type="dxa"/>
            <w:shd w:val="clear" w:color="auto" w:fill="60CAF3" w:themeFill="accent4" w:themeFillTint="99"/>
            <w:noWrap/>
            <w:hideMark/>
          </w:tcPr>
          <w:p w14:paraId="3CF81BDF" w14:textId="77777777" w:rsidR="00A90B2D" w:rsidRPr="00A90B2D" w:rsidRDefault="00A90B2D" w:rsidP="00A90B2D">
            <w:pPr>
              <w:rPr>
                <w:b/>
                <w:sz w:val="28"/>
                <w:szCs w:val="28"/>
              </w:rPr>
            </w:pPr>
            <w:r w:rsidRPr="00A90B2D">
              <w:rPr>
                <w:b/>
                <w:sz w:val="28"/>
                <w:szCs w:val="28"/>
              </w:rPr>
              <w:t>Ripley High School</w:t>
            </w:r>
          </w:p>
        </w:tc>
        <w:tc>
          <w:tcPr>
            <w:tcW w:w="1576" w:type="dxa"/>
            <w:shd w:val="clear" w:color="auto" w:fill="60CAF3" w:themeFill="accent4" w:themeFillTint="99"/>
            <w:noWrap/>
            <w:hideMark/>
          </w:tcPr>
          <w:p w14:paraId="15521DAB"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0A48F2EE" w14:textId="77777777" w:rsidR="00A90B2D" w:rsidRPr="00A90B2D" w:rsidRDefault="00A90B2D" w:rsidP="00A90B2D">
            <w:pPr>
              <w:jc w:val="center"/>
              <w:rPr>
                <w:b/>
                <w:sz w:val="28"/>
                <w:szCs w:val="28"/>
              </w:rPr>
            </w:pPr>
            <w:r w:rsidRPr="00A90B2D">
              <w:rPr>
                <w:b/>
                <w:sz w:val="28"/>
                <w:szCs w:val="28"/>
              </w:rPr>
              <w:t>785</w:t>
            </w:r>
          </w:p>
        </w:tc>
        <w:tc>
          <w:tcPr>
            <w:tcW w:w="1896" w:type="dxa"/>
            <w:shd w:val="clear" w:color="auto" w:fill="60CAF3" w:themeFill="accent4" w:themeFillTint="99"/>
          </w:tcPr>
          <w:p w14:paraId="2B9C44B7" w14:textId="77777777" w:rsidR="00A90B2D" w:rsidRPr="00A90B2D" w:rsidRDefault="00A90B2D" w:rsidP="00A90B2D">
            <w:pPr>
              <w:rPr>
                <w:b/>
                <w:sz w:val="28"/>
                <w:szCs w:val="28"/>
              </w:rPr>
            </w:pPr>
            <w:r w:rsidRPr="00A90B2D">
              <w:rPr>
                <w:b/>
                <w:sz w:val="28"/>
                <w:szCs w:val="28"/>
              </w:rPr>
              <w:t>768</w:t>
            </w:r>
          </w:p>
        </w:tc>
        <w:tc>
          <w:tcPr>
            <w:tcW w:w="884" w:type="dxa"/>
            <w:shd w:val="clear" w:color="auto" w:fill="60CAF3" w:themeFill="accent4" w:themeFillTint="99"/>
          </w:tcPr>
          <w:p w14:paraId="2504F96C" w14:textId="77777777" w:rsidR="00A90B2D" w:rsidRPr="00A90B2D" w:rsidRDefault="00A90B2D" w:rsidP="00A90B2D">
            <w:pPr>
              <w:rPr>
                <w:b/>
              </w:rPr>
            </w:pPr>
            <w:r w:rsidRPr="00A90B2D">
              <w:rPr>
                <w:b/>
              </w:rPr>
              <w:t>AAA</w:t>
            </w:r>
          </w:p>
        </w:tc>
      </w:tr>
      <w:tr w:rsidR="00A90B2D" w:rsidRPr="00A90B2D" w14:paraId="212252F3" w14:textId="77777777" w:rsidTr="00A90B2D">
        <w:trPr>
          <w:trHeight w:val="255"/>
        </w:trPr>
        <w:tc>
          <w:tcPr>
            <w:tcW w:w="5601" w:type="dxa"/>
            <w:shd w:val="clear" w:color="auto" w:fill="60CAF3" w:themeFill="accent4" w:themeFillTint="99"/>
            <w:noWrap/>
            <w:hideMark/>
          </w:tcPr>
          <w:p w14:paraId="456CAA92" w14:textId="77777777" w:rsidR="00A90B2D" w:rsidRPr="00A90B2D" w:rsidRDefault="00A90B2D" w:rsidP="00A90B2D">
            <w:pPr>
              <w:rPr>
                <w:b/>
                <w:sz w:val="28"/>
                <w:szCs w:val="28"/>
              </w:rPr>
            </w:pPr>
            <w:r w:rsidRPr="00A90B2D">
              <w:rPr>
                <w:b/>
                <w:sz w:val="28"/>
                <w:szCs w:val="28"/>
              </w:rPr>
              <w:t>Shady Spring High</w:t>
            </w:r>
          </w:p>
        </w:tc>
        <w:tc>
          <w:tcPr>
            <w:tcW w:w="1576" w:type="dxa"/>
            <w:shd w:val="clear" w:color="auto" w:fill="60CAF3" w:themeFill="accent4" w:themeFillTint="99"/>
            <w:noWrap/>
            <w:hideMark/>
          </w:tcPr>
          <w:p w14:paraId="74D86CC4"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2DD19137" w14:textId="77777777" w:rsidR="00A90B2D" w:rsidRPr="00A90B2D" w:rsidRDefault="00A90B2D" w:rsidP="00A90B2D">
            <w:pPr>
              <w:jc w:val="center"/>
              <w:rPr>
                <w:b/>
                <w:sz w:val="28"/>
                <w:szCs w:val="28"/>
              </w:rPr>
            </w:pPr>
            <w:r w:rsidRPr="00A90B2D">
              <w:rPr>
                <w:b/>
                <w:sz w:val="28"/>
                <w:szCs w:val="28"/>
              </w:rPr>
              <w:t>787</w:t>
            </w:r>
          </w:p>
        </w:tc>
        <w:tc>
          <w:tcPr>
            <w:tcW w:w="1896" w:type="dxa"/>
            <w:shd w:val="clear" w:color="auto" w:fill="60CAF3" w:themeFill="accent4" w:themeFillTint="99"/>
          </w:tcPr>
          <w:p w14:paraId="5BBCC81D" w14:textId="77777777" w:rsidR="00A90B2D" w:rsidRPr="00A90B2D" w:rsidRDefault="00A90B2D" w:rsidP="00A90B2D">
            <w:pPr>
              <w:rPr>
                <w:b/>
                <w:sz w:val="28"/>
                <w:szCs w:val="28"/>
              </w:rPr>
            </w:pPr>
            <w:r w:rsidRPr="00A90B2D">
              <w:rPr>
                <w:b/>
                <w:sz w:val="28"/>
                <w:szCs w:val="28"/>
              </w:rPr>
              <w:t>754</w:t>
            </w:r>
          </w:p>
        </w:tc>
        <w:tc>
          <w:tcPr>
            <w:tcW w:w="884" w:type="dxa"/>
            <w:shd w:val="clear" w:color="auto" w:fill="60CAF3" w:themeFill="accent4" w:themeFillTint="99"/>
          </w:tcPr>
          <w:p w14:paraId="7455F845" w14:textId="77777777" w:rsidR="00A90B2D" w:rsidRPr="00A90B2D" w:rsidRDefault="00A90B2D" w:rsidP="00A90B2D">
            <w:pPr>
              <w:rPr>
                <w:b/>
              </w:rPr>
            </w:pPr>
            <w:r w:rsidRPr="00A90B2D">
              <w:rPr>
                <w:b/>
              </w:rPr>
              <w:t>AAA</w:t>
            </w:r>
          </w:p>
        </w:tc>
      </w:tr>
      <w:tr w:rsidR="00A90B2D" w:rsidRPr="00A90B2D" w14:paraId="39337E82" w14:textId="77777777" w:rsidTr="00A90B2D">
        <w:trPr>
          <w:trHeight w:val="255"/>
        </w:trPr>
        <w:tc>
          <w:tcPr>
            <w:tcW w:w="5601" w:type="dxa"/>
            <w:shd w:val="clear" w:color="auto" w:fill="60CAF3" w:themeFill="accent4" w:themeFillTint="99"/>
            <w:noWrap/>
            <w:hideMark/>
          </w:tcPr>
          <w:p w14:paraId="3CD4ECB3" w14:textId="77777777" w:rsidR="00A90B2D" w:rsidRPr="00A90B2D" w:rsidRDefault="00A90B2D" w:rsidP="00A90B2D">
            <w:pPr>
              <w:rPr>
                <w:b/>
                <w:sz w:val="28"/>
                <w:szCs w:val="28"/>
              </w:rPr>
            </w:pPr>
            <w:r w:rsidRPr="00A90B2D">
              <w:rPr>
                <w:b/>
                <w:sz w:val="28"/>
                <w:szCs w:val="28"/>
              </w:rPr>
              <w:t>Elkins High School</w:t>
            </w:r>
          </w:p>
        </w:tc>
        <w:tc>
          <w:tcPr>
            <w:tcW w:w="1576" w:type="dxa"/>
            <w:shd w:val="clear" w:color="auto" w:fill="60CAF3" w:themeFill="accent4" w:themeFillTint="99"/>
            <w:noWrap/>
            <w:hideMark/>
          </w:tcPr>
          <w:p w14:paraId="4F896040"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643E4D31" w14:textId="77777777" w:rsidR="00A90B2D" w:rsidRPr="00A90B2D" w:rsidRDefault="00A90B2D" w:rsidP="00A90B2D">
            <w:pPr>
              <w:jc w:val="center"/>
              <w:rPr>
                <w:b/>
                <w:sz w:val="28"/>
                <w:szCs w:val="28"/>
              </w:rPr>
            </w:pPr>
            <w:r w:rsidRPr="00A90B2D">
              <w:rPr>
                <w:b/>
                <w:sz w:val="28"/>
                <w:szCs w:val="28"/>
              </w:rPr>
              <w:t>740</w:t>
            </w:r>
          </w:p>
        </w:tc>
        <w:tc>
          <w:tcPr>
            <w:tcW w:w="1896" w:type="dxa"/>
            <w:shd w:val="clear" w:color="auto" w:fill="60CAF3" w:themeFill="accent4" w:themeFillTint="99"/>
          </w:tcPr>
          <w:p w14:paraId="452437C1" w14:textId="77777777" w:rsidR="00A90B2D" w:rsidRPr="00A90B2D" w:rsidRDefault="00A90B2D" w:rsidP="00A90B2D">
            <w:pPr>
              <w:rPr>
                <w:b/>
                <w:sz w:val="28"/>
                <w:szCs w:val="28"/>
              </w:rPr>
            </w:pPr>
            <w:r w:rsidRPr="00A90B2D">
              <w:rPr>
                <w:b/>
                <w:sz w:val="28"/>
                <w:szCs w:val="28"/>
              </w:rPr>
              <w:t>747</w:t>
            </w:r>
          </w:p>
        </w:tc>
        <w:tc>
          <w:tcPr>
            <w:tcW w:w="884" w:type="dxa"/>
            <w:shd w:val="clear" w:color="auto" w:fill="60CAF3" w:themeFill="accent4" w:themeFillTint="99"/>
          </w:tcPr>
          <w:p w14:paraId="197BB09F" w14:textId="77777777" w:rsidR="00A90B2D" w:rsidRPr="00A90B2D" w:rsidRDefault="00A90B2D" w:rsidP="00A90B2D">
            <w:pPr>
              <w:rPr>
                <w:b/>
              </w:rPr>
            </w:pPr>
            <w:r w:rsidRPr="00A90B2D">
              <w:rPr>
                <w:b/>
              </w:rPr>
              <w:t>AAA</w:t>
            </w:r>
          </w:p>
        </w:tc>
      </w:tr>
      <w:tr w:rsidR="00A90B2D" w:rsidRPr="00A90B2D" w14:paraId="44490C2F" w14:textId="77777777" w:rsidTr="00A90B2D">
        <w:trPr>
          <w:trHeight w:val="255"/>
        </w:trPr>
        <w:tc>
          <w:tcPr>
            <w:tcW w:w="5601" w:type="dxa"/>
            <w:shd w:val="clear" w:color="auto" w:fill="60CAF3" w:themeFill="accent4" w:themeFillTint="99"/>
            <w:noWrap/>
            <w:hideMark/>
          </w:tcPr>
          <w:p w14:paraId="0789044B" w14:textId="77777777" w:rsidR="00A90B2D" w:rsidRPr="00A90B2D" w:rsidRDefault="00A90B2D" w:rsidP="00A90B2D">
            <w:pPr>
              <w:rPr>
                <w:b/>
                <w:sz w:val="28"/>
                <w:szCs w:val="28"/>
              </w:rPr>
            </w:pPr>
            <w:r w:rsidRPr="00A90B2D">
              <w:rPr>
                <w:b/>
                <w:sz w:val="28"/>
                <w:szCs w:val="28"/>
              </w:rPr>
              <w:t>Winfield High School</w:t>
            </w:r>
          </w:p>
        </w:tc>
        <w:tc>
          <w:tcPr>
            <w:tcW w:w="1576" w:type="dxa"/>
            <w:shd w:val="clear" w:color="auto" w:fill="60CAF3" w:themeFill="accent4" w:themeFillTint="99"/>
            <w:noWrap/>
            <w:hideMark/>
          </w:tcPr>
          <w:p w14:paraId="2E76542A"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0C879B77" w14:textId="77777777" w:rsidR="00A90B2D" w:rsidRPr="00A90B2D" w:rsidRDefault="00A90B2D" w:rsidP="00A90B2D">
            <w:pPr>
              <w:jc w:val="center"/>
              <w:rPr>
                <w:b/>
                <w:sz w:val="28"/>
                <w:szCs w:val="28"/>
              </w:rPr>
            </w:pPr>
            <w:r w:rsidRPr="00A90B2D">
              <w:rPr>
                <w:b/>
                <w:sz w:val="28"/>
                <w:szCs w:val="28"/>
              </w:rPr>
              <w:t>792</w:t>
            </w:r>
          </w:p>
        </w:tc>
        <w:tc>
          <w:tcPr>
            <w:tcW w:w="1896" w:type="dxa"/>
            <w:shd w:val="clear" w:color="auto" w:fill="60CAF3" w:themeFill="accent4" w:themeFillTint="99"/>
          </w:tcPr>
          <w:p w14:paraId="4963CD4A" w14:textId="77777777" w:rsidR="00A90B2D" w:rsidRPr="00A90B2D" w:rsidRDefault="00A90B2D" w:rsidP="00A90B2D">
            <w:pPr>
              <w:rPr>
                <w:b/>
                <w:sz w:val="28"/>
                <w:szCs w:val="28"/>
              </w:rPr>
            </w:pPr>
            <w:r w:rsidRPr="00A90B2D">
              <w:rPr>
                <w:b/>
                <w:sz w:val="28"/>
                <w:szCs w:val="28"/>
              </w:rPr>
              <w:t>743</w:t>
            </w:r>
          </w:p>
        </w:tc>
        <w:tc>
          <w:tcPr>
            <w:tcW w:w="884" w:type="dxa"/>
            <w:shd w:val="clear" w:color="auto" w:fill="60CAF3" w:themeFill="accent4" w:themeFillTint="99"/>
          </w:tcPr>
          <w:p w14:paraId="14C77E68" w14:textId="77777777" w:rsidR="00A90B2D" w:rsidRPr="00A90B2D" w:rsidRDefault="00A90B2D" w:rsidP="00A90B2D">
            <w:pPr>
              <w:rPr>
                <w:b/>
              </w:rPr>
            </w:pPr>
            <w:r w:rsidRPr="00A90B2D">
              <w:rPr>
                <w:b/>
              </w:rPr>
              <w:t>AAA</w:t>
            </w:r>
          </w:p>
        </w:tc>
      </w:tr>
      <w:tr w:rsidR="00A90B2D" w:rsidRPr="00A90B2D" w14:paraId="02525F70" w14:textId="77777777" w:rsidTr="00A90B2D">
        <w:trPr>
          <w:trHeight w:val="255"/>
        </w:trPr>
        <w:tc>
          <w:tcPr>
            <w:tcW w:w="5601" w:type="dxa"/>
            <w:shd w:val="clear" w:color="auto" w:fill="60CAF3" w:themeFill="accent4" w:themeFillTint="99"/>
            <w:noWrap/>
            <w:hideMark/>
          </w:tcPr>
          <w:p w14:paraId="41654DF3" w14:textId="77777777" w:rsidR="00A90B2D" w:rsidRPr="00A90B2D" w:rsidRDefault="00A90B2D" w:rsidP="00A90B2D">
            <w:pPr>
              <w:rPr>
                <w:b/>
                <w:sz w:val="28"/>
                <w:szCs w:val="28"/>
              </w:rPr>
            </w:pPr>
            <w:r w:rsidRPr="00A90B2D">
              <w:rPr>
                <w:b/>
                <w:sz w:val="28"/>
                <w:szCs w:val="28"/>
              </w:rPr>
              <w:t>Hampshire Senior High School</w:t>
            </w:r>
          </w:p>
        </w:tc>
        <w:tc>
          <w:tcPr>
            <w:tcW w:w="1576" w:type="dxa"/>
            <w:shd w:val="clear" w:color="auto" w:fill="60CAF3" w:themeFill="accent4" w:themeFillTint="99"/>
            <w:noWrap/>
            <w:hideMark/>
          </w:tcPr>
          <w:p w14:paraId="666C4C2D"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63B33F93" w14:textId="77777777" w:rsidR="00A90B2D" w:rsidRPr="00A90B2D" w:rsidRDefault="00A90B2D" w:rsidP="00A90B2D">
            <w:pPr>
              <w:jc w:val="center"/>
              <w:rPr>
                <w:b/>
                <w:sz w:val="28"/>
                <w:szCs w:val="28"/>
              </w:rPr>
            </w:pPr>
            <w:r w:rsidRPr="00A90B2D">
              <w:rPr>
                <w:b/>
                <w:sz w:val="28"/>
                <w:szCs w:val="28"/>
              </w:rPr>
              <w:t>814</w:t>
            </w:r>
          </w:p>
        </w:tc>
        <w:tc>
          <w:tcPr>
            <w:tcW w:w="1896" w:type="dxa"/>
            <w:shd w:val="clear" w:color="auto" w:fill="60CAF3" w:themeFill="accent4" w:themeFillTint="99"/>
          </w:tcPr>
          <w:p w14:paraId="6E9AD373" w14:textId="77777777" w:rsidR="00A90B2D" w:rsidRPr="00A90B2D" w:rsidRDefault="00A90B2D" w:rsidP="00A90B2D">
            <w:pPr>
              <w:rPr>
                <w:b/>
                <w:sz w:val="28"/>
                <w:szCs w:val="28"/>
              </w:rPr>
            </w:pPr>
            <w:r w:rsidRPr="00A90B2D">
              <w:rPr>
                <w:b/>
                <w:sz w:val="28"/>
                <w:szCs w:val="28"/>
              </w:rPr>
              <w:t>740</w:t>
            </w:r>
          </w:p>
        </w:tc>
        <w:tc>
          <w:tcPr>
            <w:tcW w:w="884" w:type="dxa"/>
            <w:shd w:val="clear" w:color="auto" w:fill="60CAF3" w:themeFill="accent4" w:themeFillTint="99"/>
          </w:tcPr>
          <w:p w14:paraId="44AED5F1" w14:textId="77777777" w:rsidR="00A90B2D" w:rsidRPr="00A90B2D" w:rsidRDefault="00A90B2D" w:rsidP="00A90B2D">
            <w:pPr>
              <w:rPr>
                <w:b/>
              </w:rPr>
            </w:pPr>
            <w:r w:rsidRPr="00A90B2D">
              <w:rPr>
                <w:b/>
              </w:rPr>
              <w:t>AAA</w:t>
            </w:r>
          </w:p>
        </w:tc>
      </w:tr>
      <w:tr w:rsidR="00A90B2D" w:rsidRPr="00A90B2D" w14:paraId="0FC5A6C8" w14:textId="77777777" w:rsidTr="00A90B2D">
        <w:trPr>
          <w:trHeight w:val="255"/>
        </w:trPr>
        <w:tc>
          <w:tcPr>
            <w:tcW w:w="5601" w:type="dxa"/>
            <w:shd w:val="clear" w:color="auto" w:fill="60CAF3" w:themeFill="accent4" w:themeFillTint="99"/>
            <w:noWrap/>
            <w:hideMark/>
          </w:tcPr>
          <w:p w14:paraId="2D23F9D8" w14:textId="77777777" w:rsidR="00A90B2D" w:rsidRPr="00A90B2D" w:rsidRDefault="00A90B2D" w:rsidP="00A90B2D">
            <w:pPr>
              <w:rPr>
                <w:b/>
                <w:sz w:val="28"/>
                <w:szCs w:val="28"/>
              </w:rPr>
            </w:pPr>
            <w:r w:rsidRPr="00A90B2D">
              <w:rPr>
                <w:b/>
                <w:sz w:val="28"/>
                <w:szCs w:val="28"/>
              </w:rPr>
              <w:t>East Fairmont High School</w:t>
            </w:r>
          </w:p>
        </w:tc>
        <w:tc>
          <w:tcPr>
            <w:tcW w:w="1576" w:type="dxa"/>
            <w:shd w:val="clear" w:color="auto" w:fill="60CAF3" w:themeFill="accent4" w:themeFillTint="99"/>
            <w:noWrap/>
            <w:hideMark/>
          </w:tcPr>
          <w:p w14:paraId="5834A91D"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77489F9D" w14:textId="77777777" w:rsidR="00A90B2D" w:rsidRPr="00A90B2D" w:rsidRDefault="00A90B2D" w:rsidP="00A90B2D">
            <w:pPr>
              <w:jc w:val="center"/>
              <w:rPr>
                <w:b/>
                <w:sz w:val="28"/>
                <w:szCs w:val="28"/>
              </w:rPr>
            </w:pPr>
            <w:r w:rsidRPr="00A90B2D">
              <w:rPr>
                <w:b/>
                <w:sz w:val="28"/>
                <w:szCs w:val="28"/>
              </w:rPr>
              <w:t>686</w:t>
            </w:r>
          </w:p>
        </w:tc>
        <w:tc>
          <w:tcPr>
            <w:tcW w:w="1896" w:type="dxa"/>
            <w:shd w:val="clear" w:color="auto" w:fill="60CAF3" w:themeFill="accent4" w:themeFillTint="99"/>
          </w:tcPr>
          <w:p w14:paraId="38204152" w14:textId="77777777" w:rsidR="00A90B2D" w:rsidRPr="00A90B2D" w:rsidRDefault="00A90B2D" w:rsidP="00A90B2D">
            <w:pPr>
              <w:rPr>
                <w:b/>
                <w:sz w:val="28"/>
                <w:szCs w:val="28"/>
              </w:rPr>
            </w:pPr>
            <w:r w:rsidRPr="00A90B2D">
              <w:rPr>
                <w:b/>
                <w:sz w:val="28"/>
                <w:szCs w:val="28"/>
              </w:rPr>
              <w:t>722</w:t>
            </w:r>
          </w:p>
        </w:tc>
        <w:tc>
          <w:tcPr>
            <w:tcW w:w="884" w:type="dxa"/>
            <w:shd w:val="clear" w:color="auto" w:fill="60CAF3" w:themeFill="accent4" w:themeFillTint="99"/>
          </w:tcPr>
          <w:p w14:paraId="4876C739" w14:textId="77777777" w:rsidR="00A90B2D" w:rsidRPr="00A90B2D" w:rsidRDefault="00A90B2D" w:rsidP="00A90B2D">
            <w:pPr>
              <w:rPr>
                <w:b/>
              </w:rPr>
            </w:pPr>
            <w:r w:rsidRPr="00A90B2D">
              <w:rPr>
                <w:b/>
              </w:rPr>
              <w:t>AAA</w:t>
            </w:r>
          </w:p>
        </w:tc>
      </w:tr>
      <w:tr w:rsidR="00A90B2D" w:rsidRPr="00A90B2D" w14:paraId="464984BD" w14:textId="77777777" w:rsidTr="00A90B2D">
        <w:trPr>
          <w:trHeight w:val="255"/>
        </w:trPr>
        <w:tc>
          <w:tcPr>
            <w:tcW w:w="5601" w:type="dxa"/>
            <w:shd w:val="clear" w:color="auto" w:fill="60CAF3" w:themeFill="accent4" w:themeFillTint="99"/>
            <w:noWrap/>
            <w:hideMark/>
          </w:tcPr>
          <w:p w14:paraId="2C9C0EAA" w14:textId="77777777" w:rsidR="00A90B2D" w:rsidRPr="00A90B2D" w:rsidRDefault="00A90B2D" w:rsidP="00A90B2D">
            <w:pPr>
              <w:rPr>
                <w:b/>
                <w:sz w:val="28"/>
                <w:szCs w:val="28"/>
              </w:rPr>
            </w:pPr>
            <w:r w:rsidRPr="00A90B2D">
              <w:rPr>
                <w:b/>
                <w:sz w:val="28"/>
                <w:szCs w:val="28"/>
              </w:rPr>
              <w:t>Nicholas County High School</w:t>
            </w:r>
          </w:p>
        </w:tc>
        <w:tc>
          <w:tcPr>
            <w:tcW w:w="1576" w:type="dxa"/>
            <w:shd w:val="clear" w:color="auto" w:fill="60CAF3" w:themeFill="accent4" w:themeFillTint="99"/>
            <w:noWrap/>
            <w:hideMark/>
          </w:tcPr>
          <w:p w14:paraId="79EB5896"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54B2619C" w14:textId="77777777" w:rsidR="00A90B2D" w:rsidRPr="00A90B2D" w:rsidRDefault="00A90B2D" w:rsidP="00A90B2D">
            <w:pPr>
              <w:jc w:val="center"/>
              <w:rPr>
                <w:b/>
                <w:sz w:val="28"/>
                <w:szCs w:val="28"/>
              </w:rPr>
            </w:pPr>
            <w:r w:rsidRPr="00A90B2D">
              <w:rPr>
                <w:b/>
                <w:sz w:val="28"/>
                <w:szCs w:val="28"/>
              </w:rPr>
              <w:t>697</w:t>
            </w:r>
          </w:p>
        </w:tc>
        <w:tc>
          <w:tcPr>
            <w:tcW w:w="1896" w:type="dxa"/>
            <w:shd w:val="clear" w:color="auto" w:fill="60CAF3" w:themeFill="accent4" w:themeFillTint="99"/>
          </w:tcPr>
          <w:p w14:paraId="5A5785E5" w14:textId="77777777" w:rsidR="00A90B2D" w:rsidRPr="00A90B2D" w:rsidRDefault="00A90B2D" w:rsidP="00A90B2D">
            <w:pPr>
              <w:rPr>
                <w:b/>
                <w:sz w:val="28"/>
                <w:szCs w:val="28"/>
              </w:rPr>
            </w:pPr>
            <w:r w:rsidRPr="00A90B2D">
              <w:rPr>
                <w:b/>
                <w:sz w:val="28"/>
                <w:szCs w:val="28"/>
              </w:rPr>
              <w:t>708</w:t>
            </w:r>
          </w:p>
        </w:tc>
        <w:tc>
          <w:tcPr>
            <w:tcW w:w="884" w:type="dxa"/>
            <w:shd w:val="clear" w:color="auto" w:fill="60CAF3" w:themeFill="accent4" w:themeFillTint="99"/>
          </w:tcPr>
          <w:p w14:paraId="6AB8956E" w14:textId="77777777" w:rsidR="00A90B2D" w:rsidRPr="00A90B2D" w:rsidRDefault="00A90B2D" w:rsidP="00A90B2D">
            <w:pPr>
              <w:rPr>
                <w:b/>
              </w:rPr>
            </w:pPr>
            <w:r w:rsidRPr="00A90B2D">
              <w:rPr>
                <w:b/>
              </w:rPr>
              <w:t>AAA</w:t>
            </w:r>
          </w:p>
        </w:tc>
      </w:tr>
      <w:tr w:rsidR="00A90B2D" w:rsidRPr="00A90B2D" w14:paraId="3B1ACEFF" w14:textId="77777777" w:rsidTr="00A90B2D">
        <w:trPr>
          <w:trHeight w:val="255"/>
        </w:trPr>
        <w:tc>
          <w:tcPr>
            <w:tcW w:w="5601" w:type="dxa"/>
            <w:shd w:val="clear" w:color="auto" w:fill="60CAF3" w:themeFill="accent4" w:themeFillTint="99"/>
            <w:noWrap/>
            <w:hideMark/>
          </w:tcPr>
          <w:p w14:paraId="0D761018" w14:textId="77777777" w:rsidR="00A90B2D" w:rsidRPr="00A90B2D" w:rsidRDefault="00A90B2D" w:rsidP="00A90B2D">
            <w:pPr>
              <w:rPr>
                <w:b/>
                <w:sz w:val="28"/>
                <w:szCs w:val="28"/>
              </w:rPr>
            </w:pPr>
            <w:r w:rsidRPr="00A90B2D">
              <w:rPr>
                <w:b/>
                <w:sz w:val="28"/>
                <w:szCs w:val="28"/>
              </w:rPr>
              <w:t>Lewis County High School</w:t>
            </w:r>
          </w:p>
        </w:tc>
        <w:tc>
          <w:tcPr>
            <w:tcW w:w="1576" w:type="dxa"/>
            <w:shd w:val="clear" w:color="auto" w:fill="60CAF3" w:themeFill="accent4" w:themeFillTint="99"/>
            <w:noWrap/>
            <w:hideMark/>
          </w:tcPr>
          <w:p w14:paraId="05541C80"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06D5FB53" w14:textId="77777777" w:rsidR="00A90B2D" w:rsidRPr="00A90B2D" w:rsidRDefault="00A90B2D" w:rsidP="00A90B2D">
            <w:pPr>
              <w:jc w:val="center"/>
              <w:rPr>
                <w:b/>
                <w:sz w:val="28"/>
                <w:szCs w:val="28"/>
              </w:rPr>
            </w:pPr>
            <w:r w:rsidRPr="00A90B2D">
              <w:rPr>
                <w:b/>
                <w:sz w:val="28"/>
                <w:szCs w:val="28"/>
              </w:rPr>
              <w:t>730</w:t>
            </w:r>
          </w:p>
        </w:tc>
        <w:tc>
          <w:tcPr>
            <w:tcW w:w="1896" w:type="dxa"/>
            <w:shd w:val="clear" w:color="auto" w:fill="60CAF3" w:themeFill="accent4" w:themeFillTint="99"/>
          </w:tcPr>
          <w:p w14:paraId="5A1741B1" w14:textId="77777777" w:rsidR="00A90B2D" w:rsidRPr="00A90B2D" w:rsidRDefault="00A90B2D" w:rsidP="00A90B2D">
            <w:pPr>
              <w:rPr>
                <w:b/>
                <w:sz w:val="28"/>
                <w:szCs w:val="28"/>
              </w:rPr>
            </w:pPr>
            <w:r w:rsidRPr="00A90B2D">
              <w:rPr>
                <w:b/>
                <w:sz w:val="28"/>
                <w:szCs w:val="28"/>
              </w:rPr>
              <w:t>703</w:t>
            </w:r>
          </w:p>
        </w:tc>
        <w:tc>
          <w:tcPr>
            <w:tcW w:w="884" w:type="dxa"/>
            <w:shd w:val="clear" w:color="auto" w:fill="60CAF3" w:themeFill="accent4" w:themeFillTint="99"/>
          </w:tcPr>
          <w:p w14:paraId="49401963" w14:textId="77777777" w:rsidR="00A90B2D" w:rsidRPr="00A90B2D" w:rsidRDefault="00A90B2D" w:rsidP="00A90B2D">
            <w:pPr>
              <w:rPr>
                <w:b/>
              </w:rPr>
            </w:pPr>
            <w:r w:rsidRPr="00A90B2D">
              <w:rPr>
                <w:b/>
              </w:rPr>
              <w:t>AAA</w:t>
            </w:r>
          </w:p>
        </w:tc>
      </w:tr>
      <w:tr w:rsidR="00A90B2D" w:rsidRPr="00A90B2D" w14:paraId="7B63B584" w14:textId="77777777" w:rsidTr="00A90B2D">
        <w:trPr>
          <w:trHeight w:val="255"/>
        </w:trPr>
        <w:tc>
          <w:tcPr>
            <w:tcW w:w="5601" w:type="dxa"/>
            <w:shd w:val="clear" w:color="auto" w:fill="60CAF3" w:themeFill="accent4" w:themeFillTint="99"/>
            <w:noWrap/>
            <w:hideMark/>
          </w:tcPr>
          <w:p w14:paraId="0E83D2EC" w14:textId="77777777" w:rsidR="00A90B2D" w:rsidRPr="00A90B2D" w:rsidRDefault="00A90B2D" w:rsidP="00A90B2D">
            <w:pPr>
              <w:rPr>
                <w:b/>
                <w:sz w:val="28"/>
                <w:szCs w:val="28"/>
              </w:rPr>
            </w:pPr>
            <w:r w:rsidRPr="00A90B2D">
              <w:rPr>
                <w:b/>
                <w:sz w:val="28"/>
                <w:szCs w:val="28"/>
              </w:rPr>
              <w:t>Point Pleasant Junior/Senior High School</w:t>
            </w:r>
          </w:p>
        </w:tc>
        <w:tc>
          <w:tcPr>
            <w:tcW w:w="1576" w:type="dxa"/>
            <w:shd w:val="clear" w:color="auto" w:fill="60CAF3" w:themeFill="accent4" w:themeFillTint="99"/>
            <w:noWrap/>
            <w:hideMark/>
          </w:tcPr>
          <w:p w14:paraId="723F69BE"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05C89F34" w14:textId="77777777" w:rsidR="00A90B2D" w:rsidRPr="00A90B2D" w:rsidRDefault="00A90B2D" w:rsidP="00A90B2D">
            <w:pPr>
              <w:jc w:val="center"/>
              <w:rPr>
                <w:b/>
                <w:sz w:val="28"/>
                <w:szCs w:val="28"/>
              </w:rPr>
            </w:pPr>
            <w:r w:rsidRPr="00A90B2D">
              <w:rPr>
                <w:b/>
                <w:sz w:val="28"/>
                <w:szCs w:val="28"/>
              </w:rPr>
              <w:t>719</w:t>
            </w:r>
          </w:p>
        </w:tc>
        <w:tc>
          <w:tcPr>
            <w:tcW w:w="1896" w:type="dxa"/>
            <w:shd w:val="clear" w:color="auto" w:fill="60CAF3" w:themeFill="accent4" w:themeFillTint="99"/>
          </w:tcPr>
          <w:p w14:paraId="7C90470F" w14:textId="77777777" w:rsidR="00A90B2D" w:rsidRPr="00A90B2D" w:rsidRDefault="00A90B2D" w:rsidP="00A90B2D">
            <w:pPr>
              <w:rPr>
                <w:b/>
                <w:sz w:val="28"/>
                <w:szCs w:val="28"/>
              </w:rPr>
            </w:pPr>
            <w:r w:rsidRPr="00A90B2D">
              <w:rPr>
                <w:b/>
                <w:sz w:val="28"/>
                <w:szCs w:val="28"/>
              </w:rPr>
              <w:t>687</w:t>
            </w:r>
          </w:p>
        </w:tc>
        <w:tc>
          <w:tcPr>
            <w:tcW w:w="884" w:type="dxa"/>
            <w:shd w:val="clear" w:color="auto" w:fill="60CAF3" w:themeFill="accent4" w:themeFillTint="99"/>
          </w:tcPr>
          <w:p w14:paraId="4602FAFE" w14:textId="77777777" w:rsidR="00A90B2D" w:rsidRPr="00A90B2D" w:rsidRDefault="00A90B2D" w:rsidP="00A90B2D">
            <w:pPr>
              <w:rPr>
                <w:b/>
              </w:rPr>
            </w:pPr>
            <w:r w:rsidRPr="00A90B2D">
              <w:rPr>
                <w:b/>
              </w:rPr>
              <w:t>AAA</w:t>
            </w:r>
          </w:p>
        </w:tc>
      </w:tr>
      <w:tr w:rsidR="00A90B2D" w:rsidRPr="00A90B2D" w14:paraId="569B7818" w14:textId="77777777" w:rsidTr="00A90B2D">
        <w:trPr>
          <w:trHeight w:val="255"/>
        </w:trPr>
        <w:tc>
          <w:tcPr>
            <w:tcW w:w="5601" w:type="dxa"/>
            <w:shd w:val="clear" w:color="auto" w:fill="60CAF3" w:themeFill="accent4" w:themeFillTint="99"/>
            <w:noWrap/>
            <w:hideMark/>
          </w:tcPr>
          <w:p w14:paraId="3B378197" w14:textId="77777777" w:rsidR="00A90B2D" w:rsidRPr="00A90B2D" w:rsidRDefault="00A90B2D" w:rsidP="00A90B2D">
            <w:pPr>
              <w:rPr>
                <w:b/>
                <w:sz w:val="28"/>
                <w:szCs w:val="28"/>
              </w:rPr>
            </w:pPr>
            <w:r w:rsidRPr="00A90B2D">
              <w:rPr>
                <w:b/>
                <w:sz w:val="28"/>
                <w:szCs w:val="28"/>
              </w:rPr>
              <w:t>Robert C. Byrd</w:t>
            </w:r>
          </w:p>
        </w:tc>
        <w:tc>
          <w:tcPr>
            <w:tcW w:w="1576" w:type="dxa"/>
            <w:shd w:val="clear" w:color="auto" w:fill="60CAF3" w:themeFill="accent4" w:themeFillTint="99"/>
            <w:noWrap/>
            <w:hideMark/>
          </w:tcPr>
          <w:p w14:paraId="5B73426A"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6FC7BE10" w14:textId="77777777" w:rsidR="00A90B2D" w:rsidRPr="00A90B2D" w:rsidRDefault="00A90B2D" w:rsidP="00A90B2D">
            <w:pPr>
              <w:jc w:val="center"/>
              <w:rPr>
                <w:b/>
                <w:sz w:val="28"/>
                <w:szCs w:val="28"/>
              </w:rPr>
            </w:pPr>
            <w:r w:rsidRPr="00A90B2D">
              <w:rPr>
                <w:b/>
                <w:sz w:val="28"/>
                <w:szCs w:val="28"/>
              </w:rPr>
              <w:t>696</w:t>
            </w:r>
          </w:p>
        </w:tc>
        <w:tc>
          <w:tcPr>
            <w:tcW w:w="1896" w:type="dxa"/>
            <w:shd w:val="clear" w:color="auto" w:fill="60CAF3" w:themeFill="accent4" w:themeFillTint="99"/>
          </w:tcPr>
          <w:p w14:paraId="5CD358AF" w14:textId="77777777" w:rsidR="00A90B2D" w:rsidRPr="00A90B2D" w:rsidRDefault="00A90B2D" w:rsidP="00A90B2D">
            <w:pPr>
              <w:rPr>
                <w:b/>
                <w:sz w:val="28"/>
                <w:szCs w:val="28"/>
              </w:rPr>
            </w:pPr>
            <w:r w:rsidRPr="00A90B2D">
              <w:rPr>
                <w:b/>
                <w:sz w:val="28"/>
                <w:szCs w:val="28"/>
              </w:rPr>
              <w:t>687</w:t>
            </w:r>
          </w:p>
        </w:tc>
        <w:tc>
          <w:tcPr>
            <w:tcW w:w="884" w:type="dxa"/>
            <w:shd w:val="clear" w:color="auto" w:fill="60CAF3" w:themeFill="accent4" w:themeFillTint="99"/>
          </w:tcPr>
          <w:p w14:paraId="32FE0891" w14:textId="77777777" w:rsidR="00A90B2D" w:rsidRPr="00A90B2D" w:rsidRDefault="00A90B2D" w:rsidP="00A90B2D">
            <w:pPr>
              <w:rPr>
                <w:b/>
              </w:rPr>
            </w:pPr>
            <w:r w:rsidRPr="00A90B2D">
              <w:rPr>
                <w:b/>
              </w:rPr>
              <w:t>AAA</w:t>
            </w:r>
          </w:p>
        </w:tc>
      </w:tr>
      <w:tr w:rsidR="00A90B2D" w:rsidRPr="00A90B2D" w14:paraId="78F92805" w14:textId="77777777" w:rsidTr="00A90B2D">
        <w:trPr>
          <w:trHeight w:val="255"/>
        </w:trPr>
        <w:tc>
          <w:tcPr>
            <w:tcW w:w="5601" w:type="dxa"/>
            <w:shd w:val="clear" w:color="auto" w:fill="60CAF3" w:themeFill="accent4" w:themeFillTint="99"/>
            <w:noWrap/>
          </w:tcPr>
          <w:p w14:paraId="255B0D42" w14:textId="77777777" w:rsidR="00A90B2D" w:rsidRPr="00A90B2D" w:rsidRDefault="00A90B2D" w:rsidP="00A90B2D">
            <w:pPr>
              <w:rPr>
                <w:b/>
                <w:sz w:val="28"/>
                <w:szCs w:val="28"/>
              </w:rPr>
            </w:pPr>
            <w:r w:rsidRPr="00A90B2D">
              <w:rPr>
                <w:b/>
                <w:sz w:val="28"/>
                <w:szCs w:val="28"/>
              </w:rPr>
              <w:t>Bluefield High School</w:t>
            </w:r>
          </w:p>
        </w:tc>
        <w:tc>
          <w:tcPr>
            <w:tcW w:w="1576" w:type="dxa"/>
            <w:shd w:val="clear" w:color="auto" w:fill="60CAF3" w:themeFill="accent4" w:themeFillTint="99"/>
            <w:noWrap/>
          </w:tcPr>
          <w:p w14:paraId="31185CF7"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tcPr>
          <w:p w14:paraId="0EB34E38" w14:textId="77777777" w:rsidR="00A90B2D" w:rsidRPr="00A90B2D" w:rsidRDefault="00A90B2D" w:rsidP="00A90B2D">
            <w:pPr>
              <w:jc w:val="center"/>
              <w:rPr>
                <w:b/>
                <w:sz w:val="28"/>
                <w:szCs w:val="28"/>
              </w:rPr>
            </w:pPr>
            <w:r w:rsidRPr="00A90B2D">
              <w:rPr>
                <w:b/>
                <w:sz w:val="28"/>
                <w:szCs w:val="28"/>
              </w:rPr>
              <w:t>636</w:t>
            </w:r>
          </w:p>
        </w:tc>
        <w:tc>
          <w:tcPr>
            <w:tcW w:w="1896" w:type="dxa"/>
            <w:shd w:val="clear" w:color="auto" w:fill="60CAF3" w:themeFill="accent4" w:themeFillTint="99"/>
          </w:tcPr>
          <w:p w14:paraId="0FCC6FB2" w14:textId="77777777" w:rsidR="00A90B2D" w:rsidRPr="00A90B2D" w:rsidRDefault="00A90B2D" w:rsidP="00A90B2D">
            <w:pPr>
              <w:rPr>
                <w:b/>
                <w:sz w:val="28"/>
                <w:szCs w:val="28"/>
              </w:rPr>
            </w:pPr>
            <w:r w:rsidRPr="00A90B2D">
              <w:rPr>
                <w:b/>
                <w:sz w:val="28"/>
                <w:szCs w:val="28"/>
              </w:rPr>
              <w:t>677</w:t>
            </w:r>
          </w:p>
        </w:tc>
        <w:tc>
          <w:tcPr>
            <w:tcW w:w="884" w:type="dxa"/>
            <w:shd w:val="clear" w:color="auto" w:fill="60CAF3" w:themeFill="accent4" w:themeFillTint="99"/>
          </w:tcPr>
          <w:p w14:paraId="30E5BFBB" w14:textId="77777777" w:rsidR="00A90B2D" w:rsidRPr="00A90B2D" w:rsidRDefault="00A90B2D" w:rsidP="00A90B2D">
            <w:pPr>
              <w:rPr>
                <w:b/>
              </w:rPr>
            </w:pPr>
            <w:r w:rsidRPr="00A90B2D">
              <w:rPr>
                <w:b/>
              </w:rPr>
              <w:t>AAA</w:t>
            </w:r>
          </w:p>
        </w:tc>
      </w:tr>
      <w:tr w:rsidR="00A90B2D" w:rsidRPr="00A90B2D" w14:paraId="5DFA4DCF" w14:textId="77777777" w:rsidTr="00A90B2D">
        <w:trPr>
          <w:trHeight w:val="255"/>
        </w:trPr>
        <w:tc>
          <w:tcPr>
            <w:tcW w:w="5601" w:type="dxa"/>
            <w:shd w:val="clear" w:color="auto" w:fill="60CAF3" w:themeFill="accent4" w:themeFillTint="99"/>
            <w:noWrap/>
            <w:hideMark/>
          </w:tcPr>
          <w:p w14:paraId="098145C6" w14:textId="77777777" w:rsidR="00A90B2D" w:rsidRPr="00A90B2D" w:rsidRDefault="00A90B2D" w:rsidP="00A90B2D">
            <w:pPr>
              <w:rPr>
                <w:b/>
                <w:sz w:val="28"/>
                <w:szCs w:val="28"/>
              </w:rPr>
            </w:pPr>
            <w:r w:rsidRPr="00A90B2D">
              <w:rPr>
                <w:b/>
                <w:sz w:val="28"/>
                <w:szCs w:val="28"/>
              </w:rPr>
              <w:t>North Marion High School</w:t>
            </w:r>
          </w:p>
        </w:tc>
        <w:tc>
          <w:tcPr>
            <w:tcW w:w="1576" w:type="dxa"/>
            <w:shd w:val="clear" w:color="auto" w:fill="60CAF3" w:themeFill="accent4" w:themeFillTint="99"/>
            <w:noWrap/>
            <w:hideMark/>
          </w:tcPr>
          <w:p w14:paraId="3F5E7D71"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26FF40F4" w14:textId="77777777" w:rsidR="00A90B2D" w:rsidRPr="00A90B2D" w:rsidRDefault="00A90B2D" w:rsidP="00A90B2D">
            <w:pPr>
              <w:jc w:val="center"/>
              <w:rPr>
                <w:b/>
                <w:sz w:val="28"/>
                <w:szCs w:val="28"/>
              </w:rPr>
            </w:pPr>
            <w:r w:rsidRPr="00A90B2D">
              <w:rPr>
                <w:b/>
                <w:sz w:val="28"/>
                <w:szCs w:val="28"/>
              </w:rPr>
              <w:t>715</w:t>
            </w:r>
          </w:p>
        </w:tc>
        <w:tc>
          <w:tcPr>
            <w:tcW w:w="1896" w:type="dxa"/>
            <w:shd w:val="clear" w:color="auto" w:fill="60CAF3" w:themeFill="accent4" w:themeFillTint="99"/>
          </w:tcPr>
          <w:p w14:paraId="296B8F82" w14:textId="77777777" w:rsidR="00A90B2D" w:rsidRPr="00A90B2D" w:rsidRDefault="00A90B2D" w:rsidP="00A90B2D">
            <w:pPr>
              <w:rPr>
                <w:b/>
                <w:sz w:val="28"/>
                <w:szCs w:val="28"/>
              </w:rPr>
            </w:pPr>
            <w:r w:rsidRPr="00A90B2D">
              <w:rPr>
                <w:b/>
                <w:sz w:val="28"/>
                <w:szCs w:val="28"/>
              </w:rPr>
              <w:t>671</w:t>
            </w:r>
          </w:p>
        </w:tc>
        <w:tc>
          <w:tcPr>
            <w:tcW w:w="884" w:type="dxa"/>
            <w:shd w:val="clear" w:color="auto" w:fill="60CAF3" w:themeFill="accent4" w:themeFillTint="99"/>
          </w:tcPr>
          <w:p w14:paraId="1E6D30EA" w14:textId="77777777" w:rsidR="00A90B2D" w:rsidRPr="00A90B2D" w:rsidRDefault="00A90B2D" w:rsidP="00A90B2D">
            <w:pPr>
              <w:rPr>
                <w:b/>
              </w:rPr>
            </w:pPr>
            <w:r w:rsidRPr="00A90B2D">
              <w:rPr>
                <w:b/>
              </w:rPr>
              <w:t>AAA</w:t>
            </w:r>
          </w:p>
        </w:tc>
      </w:tr>
      <w:tr w:rsidR="00A90B2D" w:rsidRPr="00A90B2D" w14:paraId="39B89C90" w14:textId="77777777" w:rsidTr="00A90B2D">
        <w:trPr>
          <w:trHeight w:val="255"/>
        </w:trPr>
        <w:tc>
          <w:tcPr>
            <w:tcW w:w="5601" w:type="dxa"/>
            <w:shd w:val="clear" w:color="auto" w:fill="60CAF3" w:themeFill="accent4" w:themeFillTint="99"/>
            <w:noWrap/>
            <w:hideMark/>
          </w:tcPr>
          <w:p w14:paraId="6687DF01" w14:textId="77777777" w:rsidR="00A90B2D" w:rsidRPr="00A90B2D" w:rsidRDefault="00A90B2D" w:rsidP="00A90B2D">
            <w:pPr>
              <w:rPr>
                <w:b/>
                <w:sz w:val="28"/>
                <w:szCs w:val="28"/>
              </w:rPr>
            </w:pPr>
            <w:r w:rsidRPr="00A90B2D">
              <w:rPr>
                <w:b/>
                <w:sz w:val="28"/>
                <w:szCs w:val="28"/>
              </w:rPr>
              <w:t>Keyser High School</w:t>
            </w:r>
          </w:p>
        </w:tc>
        <w:tc>
          <w:tcPr>
            <w:tcW w:w="1576" w:type="dxa"/>
            <w:shd w:val="clear" w:color="auto" w:fill="60CAF3" w:themeFill="accent4" w:themeFillTint="99"/>
            <w:noWrap/>
            <w:hideMark/>
          </w:tcPr>
          <w:p w14:paraId="05831D48"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1207068F" w14:textId="77777777" w:rsidR="00A90B2D" w:rsidRPr="00A90B2D" w:rsidRDefault="00A90B2D" w:rsidP="00A90B2D">
            <w:pPr>
              <w:jc w:val="center"/>
              <w:rPr>
                <w:b/>
                <w:sz w:val="28"/>
                <w:szCs w:val="28"/>
              </w:rPr>
            </w:pPr>
            <w:r w:rsidRPr="00A90B2D">
              <w:rPr>
                <w:b/>
                <w:sz w:val="28"/>
                <w:szCs w:val="28"/>
              </w:rPr>
              <w:t>662</w:t>
            </w:r>
          </w:p>
        </w:tc>
        <w:tc>
          <w:tcPr>
            <w:tcW w:w="1896" w:type="dxa"/>
            <w:shd w:val="clear" w:color="auto" w:fill="60CAF3" w:themeFill="accent4" w:themeFillTint="99"/>
          </w:tcPr>
          <w:p w14:paraId="329366A7" w14:textId="77777777" w:rsidR="00A90B2D" w:rsidRPr="00A90B2D" w:rsidRDefault="00A90B2D" w:rsidP="00A90B2D">
            <w:pPr>
              <w:rPr>
                <w:b/>
                <w:sz w:val="28"/>
                <w:szCs w:val="28"/>
              </w:rPr>
            </w:pPr>
            <w:r w:rsidRPr="00A90B2D">
              <w:rPr>
                <w:b/>
                <w:sz w:val="28"/>
                <w:szCs w:val="28"/>
              </w:rPr>
              <w:t>665</w:t>
            </w:r>
          </w:p>
        </w:tc>
        <w:tc>
          <w:tcPr>
            <w:tcW w:w="884" w:type="dxa"/>
            <w:shd w:val="clear" w:color="auto" w:fill="60CAF3" w:themeFill="accent4" w:themeFillTint="99"/>
          </w:tcPr>
          <w:p w14:paraId="5BD5F22D" w14:textId="77777777" w:rsidR="00A90B2D" w:rsidRPr="00A90B2D" w:rsidRDefault="00A90B2D" w:rsidP="00A90B2D">
            <w:pPr>
              <w:rPr>
                <w:b/>
              </w:rPr>
            </w:pPr>
            <w:r w:rsidRPr="00A90B2D">
              <w:rPr>
                <w:b/>
              </w:rPr>
              <w:t>AAA</w:t>
            </w:r>
          </w:p>
        </w:tc>
      </w:tr>
      <w:tr w:rsidR="00A90B2D" w:rsidRPr="00A90B2D" w14:paraId="5B634594" w14:textId="77777777" w:rsidTr="00A90B2D">
        <w:trPr>
          <w:trHeight w:val="255"/>
        </w:trPr>
        <w:tc>
          <w:tcPr>
            <w:tcW w:w="5601" w:type="dxa"/>
            <w:shd w:val="clear" w:color="auto" w:fill="60CAF3" w:themeFill="accent4" w:themeFillTint="99"/>
            <w:noWrap/>
            <w:hideMark/>
          </w:tcPr>
          <w:p w14:paraId="7A5B0F95" w14:textId="77777777" w:rsidR="00A90B2D" w:rsidRPr="00A90B2D" w:rsidRDefault="00A90B2D" w:rsidP="00A90B2D">
            <w:pPr>
              <w:rPr>
                <w:b/>
                <w:sz w:val="28"/>
                <w:szCs w:val="28"/>
              </w:rPr>
            </w:pPr>
            <w:r w:rsidRPr="00A90B2D">
              <w:rPr>
                <w:b/>
                <w:sz w:val="28"/>
                <w:szCs w:val="28"/>
              </w:rPr>
              <w:t>Grafton High School</w:t>
            </w:r>
          </w:p>
        </w:tc>
        <w:tc>
          <w:tcPr>
            <w:tcW w:w="1576" w:type="dxa"/>
            <w:shd w:val="clear" w:color="auto" w:fill="60CAF3" w:themeFill="accent4" w:themeFillTint="99"/>
            <w:noWrap/>
            <w:hideMark/>
          </w:tcPr>
          <w:p w14:paraId="1271CE14"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32FB8DFD" w14:textId="77777777" w:rsidR="00A90B2D" w:rsidRPr="00A90B2D" w:rsidRDefault="00A90B2D" w:rsidP="00A90B2D">
            <w:pPr>
              <w:jc w:val="center"/>
              <w:rPr>
                <w:b/>
                <w:sz w:val="28"/>
                <w:szCs w:val="28"/>
              </w:rPr>
            </w:pPr>
            <w:r w:rsidRPr="00A90B2D">
              <w:rPr>
                <w:b/>
                <w:sz w:val="28"/>
                <w:szCs w:val="28"/>
              </w:rPr>
              <w:t>666</w:t>
            </w:r>
          </w:p>
        </w:tc>
        <w:tc>
          <w:tcPr>
            <w:tcW w:w="1896" w:type="dxa"/>
            <w:shd w:val="clear" w:color="auto" w:fill="60CAF3" w:themeFill="accent4" w:themeFillTint="99"/>
          </w:tcPr>
          <w:p w14:paraId="7782E9A4" w14:textId="77777777" w:rsidR="00A90B2D" w:rsidRPr="00A90B2D" w:rsidRDefault="00A90B2D" w:rsidP="00A90B2D">
            <w:pPr>
              <w:rPr>
                <w:b/>
                <w:sz w:val="28"/>
                <w:szCs w:val="28"/>
              </w:rPr>
            </w:pPr>
            <w:r w:rsidRPr="00A90B2D">
              <w:rPr>
                <w:b/>
                <w:sz w:val="28"/>
                <w:szCs w:val="28"/>
              </w:rPr>
              <w:t>657</w:t>
            </w:r>
          </w:p>
        </w:tc>
        <w:tc>
          <w:tcPr>
            <w:tcW w:w="884" w:type="dxa"/>
            <w:shd w:val="clear" w:color="auto" w:fill="60CAF3" w:themeFill="accent4" w:themeFillTint="99"/>
          </w:tcPr>
          <w:p w14:paraId="744A2466" w14:textId="77777777" w:rsidR="00A90B2D" w:rsidRPr="00A90B2D" w:rsidRDefault="00A90B2D" w:rsidP="00A90B2D">
            <w:pPr>
              <w:rPr>
                <w:b/>
              </w:rPr>
            </w:pPr>
            <w:r w:rsidRPr="00A90B2D">
              <w:rPr>
                <w:b/>
              </w:rPr>
              <w:t>AAA</w:t>
            </w:r>
          </w:p>
        </w:tc>
      </w:tr>
      <w:tr w:rsidR="00A90B2D" w:rsidRPr="00A90B2D" w14:paraId="3A5FD5CA" w14:textId="77777777" w:rsidTr="00A90B2D">
        <w:trPr>
          <w:trHeight w:val="255"/>
        </w:trPr>
        <w:tc>
          <w:tcPr>
            <w:tcW w:w="5601" w:type="dxa"/>
            <w:shd w:val="clear" w:color="auto" w:fill="60CAF3" w:themeFill="accent4" w:themeFillTint="99"/>
            <w:noWrap/>
            <w:hideMark/>
          </w:tcPr>
          <w:p w14:paraId="0A712798" w14:textId="77777777" w:rsidR="00A90B2D" w:rsidRPr="00A90B2D" w:rsidRDefault="00A90B2D" w:rsidP="00A90B2D">
            <w:pPr>
              <w:rPr>
                <w:b/>
                <w:sz w:val="28"/>
                <w:szCs w:val="28"/>
              </w:rPr>
            </w:pPr>
            <w:r w:rsidRPr="00A90B2D">
              <w:rPr>
                <w:b/>
                <w:sz w:val="28"/>
                <w:szCs w:val="28"/>
              </w:rPr>
              <w:t>Chapmanville Regional High School</w:t>
            </w:r>
          </w:p>
        </w:tc>
        <w:tc>
          <w:tcPr>
            <w:tcW w:w="1576" w:type="dxa"/>
            <w:shd w:val="clear" w:color="auto" w:fill="60CAF3" w:themeFill="accent4" w:themeFillTint="99"/>
            <w:noWrap/>
            <w:hideMark/>
          </w:tcPr>
          <w:p w14:paraId="3208AA1E"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117307B5" w14:textId="77777777" w:rsidR="00A90B2D" w:rsidRPr="00A90B2D" w:rsidRDefault="00A90B2D" w:rsidP="00A90B2D">
            <w:pPr>
              <w:jc w:val="center"/>
              <w:rPr>
                <w:b/>
                <w:sz w:val="28"/>
                <w:szCs w:val="28"/>
              </w:rPr>
            </w:pPr>
            <w:r w:rsidRPr="00A90B2D">
              <w:rPr>
                <w:b/>
                <w:sz w:val="28"/>
                <w:szCs w:val="28"/>
              </w:rPr>
              <w:t>664</w:t>
            </w:r>
          </w:p>
        </w:tc>
        <w:tc>
          <w:tcPr>
            <w:tcW w:w="1896" w:type="dxa"/>
            <w:shd w:val="clear" w:color="auto" w:fill="60CAF3" w:themeFill="accent4" w:themeFillTint="99"/>
          </w:tcPr>
          <w:p w14:paraId="04FB772F" w14:textId="77777777" w:rsidR="00A90B2D" w:rsidRPr="00A90B2D" w:rsidRDefault="00A90B2D" w:rsidP="00A90B2D">
            <w:pPr>
              <w:rPr>
                <w:b/>
                <w:sz w:val="28"/>
                <w:szCs w:val="28"/>
              </w:rPr>
            </w:pPr>
            <w:r w:rsidRPr="00A90B2D">
              <w:rPr>
                <w:b/>
                <w:sz w:val="28"/>
                <w:szCs w:val="28"/>
              </w:rPr>
              <w:t>645</w:t>
            </w:r>
          </w:p>
        </w:tc>
        <w:tc>
          <w:tcPr>
            <w:tcW w:w="884" w:type="dxa"/>
            <w:shd w:val="clear" w:color="auto" w:fill="60CAF3" w:themeFill="accent4" w:themeFillTint="99"/>
          </w:tcPr>
          <w:p w14:paraId="3E18040A" w14:textId="77777777" w:rsidR="00A90B2D" w:rsidRPr="00A90B2D" w:rsidRDefault="00A90B2D" w:rsidP="00A90B2D">
            <w:pPr>
              <w:rPr>
                <w:b/>
              </w:rPr>
            </w:pPr>
            <w:r w:rsidRPr="00A90B2D">
              <w:rPr>
                <w:b/>
              </w:rPr>
              <w:t>AAA</w:t>
            </w:r>
          </w:p>
        </w:tc>
      </w:tr>
      <w:tr w:rsidR="00A90B2D" w:rsidRPr="00A90B2D" w14:paraId="3FFCBA48" w14:textId="77777777" w:rsidTr="00A90B2D">
        <w:trPr>
          <w:trHeight w:val="255"/>
        </w:trPr>
        <w:tc>
          <w:tcPr>
            <w:tcW w:w="5601" w:type="dxa"/>
            <w:shd w:val="clear" w:color="auto" w:fill="60CAF3" w:themeFill="accent4" w:themeFillTint="99"/>
            <w:noWrap/>
            <w:hideMark/>
          </w:tcPr>
          <w:p w14:paraId="09997E47" w14:textId="77777777" w:rsidR="00A90B2D" w:rsidRPr="00A90B2D" w:rsidRDefault="00A90B2D" w:rsidP="00A90B2D">
            <w:pPr>
              <w:rPr>
                <w:b/>
                <w:sz w:val="28"/>
                <w:szCs w:val="28"/>
              </w:rPr>
            </w:pPr>
            <w:proofErr w:type="spellStart"/>
            <w:r w:rsidRPr="00A90B2D">
              <w:rPr>
                <w:b/>
                <w:sz w:val="28"/>
                <w:szCs w:val="28"/>
              </w:rPr>
              <w:t>Pikeview</w:t>
            </w:r>
            <w:proofErr w:type="spellEnd"/>
            <w:r w:rsidRPr="00A90B2D">
              <w:rPr>
                <w:b/>
                <w:sz w:val="28"/>
                <w:szCs w:val="28"/>
              </w:rPr>
              <w:t xml:space="preserve"> High School</w:t>
            </w:r>
          </w:p>
        </w:tc>
        <w:tc>
          <w:tcPr>
            <w:tcW w:w="1576" w:type="dxa"/>
            <w:shd w:val="clear" w:color="auto" w:fill="60CAF3" w:themeFill="accent4" w:themeFillTint="99"/>
            <w:noWrap/>
            <w:hideMark/>
          </w:tcPr>
          <w:p w14:paraId="608E1FBD" w14:textId="77777777" w:rsidR="00A90B2D" w:rsidRPr="00A90B2D" w:rsidRDefault="00A90B2D" w:rsidP="00A90B2D">
            <w:pPr>
              <w:rPr>
                <w:b/>
                <w:sz w:val="28"/>
                <w:szCs w:val="28"/>
              </w:rPr>
            </w:pPr>
            <w:r w:rsidRPr="00A90B2D">
              <w:rPr>
                <w:b/>
                <w:sz w:val="28"/>
                <w:szCs w:val="28"/>
              </w:rPr>
              <w:t>Secondary</w:t>
            </w:r>
          </w:p>
        </w:tc>
        <w:tc>
          <w:tcPr>
            <w:tcW w:w="1634" w:type="dxa"/>
            <w:shd w:val="clear" w:color="auto" w:fill="60CAF3" w:themeFill="accent4" w:themeFillTint="99"/>
            <w:noWrap/>
            <w:hideMark/>
          </w:tcPr>
          <w:p w14:paraId="47648D78" w14:textId="77777777" w:rsidR="00A90B2D" w:rsidRPr="00A90B2D" w:rsidRDefault="00A90B2D" w:rsidP="00A90B2D">
            <w:pPr>
              <w:jc w:val="center"/>
              <w:rPr>
                <w:b/>
                <w:sz w:val="28"/>
                <w:szCs w:val="28"/>
              </w:rPr>
            </w:pPr>
            <w:r w:rsidRPr="00A90B2D">
              <w:rPr>
                <w:b/>
                <w:sz w:val="28"/>
                <w:szCs w:val="28"/>
              </w:rPr>
              <w:t>610</w:t>
            </w:r>
          </w:p>
        </w:tc>
        <w:tc>
          <w:tcPr>
            <w:tcW w:w="1896" w:type="dxa"/>
            <w:shd w:val="clear" w:color="auto" w:fill="60CAF3" w:themeFill="accent4" w:themeFillTint="99"/>
          </w:tcPr>
          <w:p w14:paraId="77941F70" w14:textId="77777777" w:rsidR="00A90B2D" w:rsidRPr="00A90B2D" w:rsidRDefault="00A90B2D" w:rsidP="00A90B2D">
            <w:pPr>
              <w:rPr>
                <w:b/>
                <w:sz w:val="28"/>
                <w:szCs w:val="28"/>
              </w:rPr>
            </w:pPr>
            <w:r w:rsidRPr="00A90B2D">
              <w:rPr>
                <w:b/>
                <w:sz w:val="28"/>
                <w:szCs w:val="28"/>
              </w:rPr>
              <w:t>629</w:t>
            </w:r>
          </w:p>
        </w:tc>
        <w:tc>
          <w:tcPr>
            <w:tcW w:w="884" w:type="dxa"/>
            <w:shd w:val="clear" w:color="auto" w:fill="60CAF3" w:themeFill="accent4" w:themeFillTint="99"/>
          </w:tcPr>
          <w:p w14:paraId="08870CA5" w14:textId="77777777" w:rsidR="00A90B2D" w:rsidRPr="00A90B2D" w:rsidRDefault="00A90B2D" w:rsidP="00A90B2D">
            <w:pPr>
              <w:rPr>
                <w:b/>
              </w:rPr>
            </w:pPr>
            <w:r w:rsidRPr="00A90B2D">
              <w:rPr>
                <w:b/>
              </w:rPr>
              <w:t>AAA</w:t>
            </w:r>
          </w:p>
        </w:tc>
      </w:tr>
      <w:tr w:rsidR="00A90B2D" w:rsidRPr="00A90B2D" w14:paraId="19610FF6" w14:textId="77777777" w:rsidTr="00A90B2D">
        <w:trPr>
          <w:trHeight w:val="255"/>
        </w:trPr>
        <w:tc>
          <w:tcPr>
            <w:tcW w:w="5601" w:type="dxa"/>
            <w:shd w:val="clear" w:color="auto" w:fill="FFC000"/>
            <w:noWrap/>
            <w:hideMark/>
          </w:tcPr>
          <w:p w14:paraId="5D8339AA" w14:textId="77777777" w:rsidR="00A90B2D" w:rsidRPr="00A90B2D" w:rsidRDefault="00A90B2D" w:rsidP="00A90B2D">
            <w:pPr>
              <w:rPr>
                <w:b/>
                <w:sz w:val="28"/>
                <w:szCs w:val="28"/>
              </w:rPr>
            </w:pPr>
            <w:r w:rsidRPr="00A90B2D">
              <w:rPr>
                <w:b/>
                <w:sz w:val="28"/>
                <w:szCs w:val="28"/>
              </w:rPr>
              <w:t>Mingo Central High School</w:t>
            </w:r>
          </w:p>
        </w:tc>
        <w:tc>
          <w:tcPr>
            <w:tcW w:w="1576" w:type="dxa"/>
            <w:shd w:val="clear" w:color="auto" w:fill="FFC000"/>
            <w:noWrap/>
            <w:hideMark/>
          </w:tcPr>
          <w:p w14:paraId="0E4822FA"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007279BC" w14:textId="77777777" w:rsidR="00A90B2D" w:rsidRPr="00A90B2D" w:rsidRDefault="00A90B2D" w:rsidP="00A90B2D">
            <w:pPr>
              <w:jc w:val="center"/>
              <w:rPr>
                <w:b/>
                <w:sz w:val="28"/>
                <w:szCs w:val="28"/>
              </w:rPr>
            </w:pPr>
          </w:p>
        </w:tc>
        <w:tc>
          <w:tcPr>
            <w:tcW w:w="1896" w:type="dxa"/>
            <w:shd w:val="clear" w:color="auto" w:fill="FFC000"/>
          </w:tcPr>
          <w:p w14:paraId="42B4DB84" w14:textId="77777777" w:rsidR="00A90B2D" w:rsidRPr="00A90B2D" w:rsidRDefault="00A90B2D" w:rsidP="00A90B2D">
            <w:pPr>
              <w:rPr>
                <w:b/>
                <w:sz w:val="28"/>
                <w:szCs w:val="28"/>
              </w:rPr>
            </w:pPr>
            <w:r w:rsidRPr="00A90B2D">
              <w:rPr>
                <w:b/>
                <w:sz w:val="28"/>
                <w:szCs w:val="28"/>
              </w:rPr>
              <w:t>622</w:t>
            </w:r>
          </w:p>
        </w:tc>
        <w:tc>
          <w:tcPr>
            <w:tcW w:w="884" w:type="dxa"/>
            <w:shd w:val="clear" w:color="auto" w:fill="FFC000"/>
          </w:tcPr>
          <w:p w14:paraId="2F5635F7" w14:textId="77777777" w:rsidR="00A90B2D" w:rsidRPr="00A90B2D" w:rsidRDefault="00A90B2D" w:rsidP="00A90B2D">
            <w:pPr>
              <w:rPr>
                <w:b/>
              </w:rPr>
            </w:pPr>
            <w:r w:rsidRPr="00A90B2D">
              <w:rPr>
                <w:b/>
              </w:rPr>
              <w:t>AA</w:t>
            </w:r>
          </w:p>
        </w:tc>
      </w:tr>
      <w:tr w:rsidR="00A90B2D" w:rsidRPr="00A90B2D" w14:paraId="08314663" w14:textId="77777777" w:rsidTr="00A90B2D">
        <w:trPr>
          <w:trHeight w:val="255"/>
        </w:trPr>
        <w:tc>
          <w:tcPr>
            <w:tcW w:w="5601" w:type="dxa"/>
            <w:shd w:val="clear" w:color="auto" w:fill="FFC000"/>
            <w:noWrap/>
          </w:tcPr>
          <w:p w14:paraId="3BAE11EE" w14:textId="77777777" w:rsidR="00A90B2D" w:rsidRPr="00A90B2D" w:rsidRDefault="00A90B2D" w:rsidP="00A90B2D">
            <w:pPr>
              <w:rPr>
                <w:b/>
                <w:sz w:val="28"/>
                <w:szCs w:val="28"/>
              </w:rPr>
            </w:pPr>
            <w:r w:rsidRPr="00A90B2D">
              <w:rPr>
                <w:b/>
                <w:sz w:val="28"/>
                <w:szCs w:val="28"/>
              </w:rPr>
              <w:t>Independence High School</w:t>
            </w:r>
          </w:p>
        </w:tc>
        <w:tc>
          <w:tcPr>
            <w:tcW w:w="1576" w:type="dxa"/>
            <w:shd w:val="clear" w:color="auto" w:fill="FFC000"/>
            <w:noWrap/>
          </w:tcPr>
          <w:p w14:paraId="1FF2AED4"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tcPr>
          <w:p w14:paraId="3C29CCEA" w14:textId="77777777" w:rsidR="00A90B2D" w:rsidRPr="00A90B2D" w:rsidRDefault="00A90B2D" w:rsidP="00A90B2D">
            <w:pPr>
              <w:jc w:val="center"/>
              <w:rPr>
                <w:b/>
                <w:sz w:val="28"/>
                <w:szCs w:val="28"/>
              </w:rPr>
            </w:pPr>
            <w:r w:rsidRPr="00A90B2D">
              <w:rPr>
                <w:b/>
                <w:sz w:val="28"/>
                <w:szCs w:val="28"/>
              </w:rPr>
              <w:t>592</w:t>
            </w:r>
          </w:p>
        </w:tc>
        <w:tc>
          <w:tcPr>
            <w:tcW w:w="1896" w:type="dxa"/>
            <w:shd w:val="clear" w:color="auto" w:fill="FFC000"/>
          </w:tcPr>
          <w:p w14:paraId="2AA6F4F1" w14:textId="77777777" w:rsidR="00A90B2D" w:rsidRPr="00A90B2D" w:rsidRDefault="00A90B2D" w:rsidP="00A90B2D">
            <w:pPr>
              <w:rPr>
                <w:b/>
                <w:sz w:val="28"/>
                <w:szCs w:val="28"/>
              </w:rPr>
            </w:pPr>
            <w:r w:rsidRPr="00A90B2D">
              <w:rPr>
                <w:b/>
                <w:sz w:val="28"/>
                <w:szCs w:val="28"/>
              </w:rPr>
              <w:t>597</w:t>
            </w:r>
          </w:p>
        </w:tc>
        <w:tc>
          <w:tcPr>
            <w:tcW w:w="884" w:type="dxa"/>
            <w:shd w:val="clear" w:color="auto" w:fill="FFC000"/>
          </w:tcPr>
          <w:p w14:paraId="620F8369" w14:textId="77777777" w:rsidR="00A90B2D" w:rsidRPr="00A90B2D" w:rsidRDefault="00A90B2D" w:rsidP="00A90B2D">
            <w:pPr>
              <w:rPr>
                <w:b/>
              </w:rPr>
            </w:pPr>
            <w:r w:rsidRPr="00A90B2D">
              <w:rPr>
                <w:b/>
              </w:rPr>
              <w:t>AA</w:t>
            </w:r>
          </w:p>
        </w:tc>
      </w:tr>
      <w:tr w:rsidR="00A90B2D" w:rsidRPr="00A90B2D" w14:paraId="1893A138" w14:textId="77777777" w:rsidTr="00A90B2D">
        <w:trPr>
          <w:trHeight w:val="255"/>
        </w:trPr>
        <w:tc>
          <w:tcPr>
            <w:tcW w:w="5601" w:type="dxa"/>
            <w:shd w:val="clear" w:color="auto" w:fill="FFC000"/>
            <w:noWrap/>
            <w:hideMark/>
          </w:tcPr>
          <w:p w14:paraId="65660560" w14:textId="77777777" w:rsidR="00A90B2D" w:rsidRPr="00A90B2D" w:rsidRDefault="00A90B2D" w:rsidP="00A90B2D">
            <w:pPr>
              <w:rPr>
                <w:b/>
                <w:sz w:val="28"/>
                <w:szCs w:val="28"/>
              </w:rPr>
            </w:pPr>
            <w:r w:rsidRPr="00A90B2D">
              <w:rPr>
                <w:b/>
                <w:sz w:val="28"/>
                <w:szCs w:val="28"/>
              </w:rPr>
              <w:t>Weir High School</w:t>
            </w:r>
          </w:p>
        </w:tc>
        <w:tc>
          <w:tcPr>
            <w:tcW w:w="1576" w:type="dxa"/>
            <w:shd w:val="clear" w:color="auto" w:fill="FFC000"/>
            <w:noWrap/>
            <w:hideMark/>
          </w:tcPr>
          <w:p w14:paraId="15E923AC"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2C0A3143" w14:textId="77777777" w:rsidR="00A90B2D" w:rsidRPr="00A90B2D" w:rsidRDefault="00A90B2D" w:rsidP="00A90B2D">
            <w:pPr>
              <w:jc w:val="center"/>
              <w:rPr>
                <w:b/>
                <w:sz w:val="28"/>
                <w:szCs w:val="28"/>
              </w:rPr>
            </w:pPr>
            <w:r w:rsidRPr="00A90B2D">
              <w:rPr>
                <w:b/>
                <w:sz w:val="28"/>
                <w:szCs w:val="28"/>
              </w:rPr>
              <w:t>570</w:t>
            </w:r>
          </w:p>
        </w:tc>
        <w:tc>
          <w:tcPr>
            <w:tcW w:w="1896" w:type="dxa"/>
            <w:shd w:val="clear" w:color="auto" w:fill="FFC000"/>
          </w:tcPr>
          <w:p w14:paraId="1E109E86" w14:textId="77777777" w:rsidR="00A90B2D" w:rsidRPr="00A90B2D" w:rsidRDefault="00A90B2D" w:rsidP="00A90B2D">
            <w:pPr>
              <w:rPr>
                <w:b/>
                <w:sz w:val="28"/>
                <w:szCs w:val="28"/>
              </w:rPr>
            </w:pPr>
            <w:r w:rsidRPr="00A90B2D">
              <w:rPr>
                <w:b/>
                <w:sz w:val="28"/>
                <w:szCs w:val="28"/>
              </w:rPr>
              <w:t>582</w:t>
            </w:r>
          </w:p>
        </w:tc>
        <w:tc>
          <w:tcPr>
            <w:tcW w:w="884" w:type="dxa"/>
            <w:shd w:val="clear" w:color="auto" w:fill="FFC000"/>
          </w:tcPr>
          <w:p w14:paraId="7E9E4395" w14:textId="77777777" w:rsidR="00A90B2D" w:rsidRPr="00A90B2D" w:rsidRDefault="00A90B2D" w:rsidP="00A90B2D">
            <w:pPr>
              <w:rPr>
                <w:b/>
              </w:rPr>
            </w:pPr>
            <w:r w:rsidRPr="00A90B2D">
              <w:rPr>
                <w:b/>
              </w:rPr>
              <w:t>AA</w:t>
            </w:r>
          </w:p>
        </w:tc>
      </w:tr>
      <w:tr w:rsidR="00A90B2D" w:rsidRPr="00A90B2D" w14:paraId="598A88FD" w14:textId="77777777" w:rsidTr="00A90B2D">
        <w:trPr>
          <w:trHeight w:val="255"/>
        </w:trPr>
        <w:tc>
          <w:tcPr>
            <w:tcW w:w="5601" w:type="dxa"/>
            <w:shd w:val="clear" w:color="auto" w:fill="FFC000"/>
            <w:noWrap/>
            <w:hideMark/>
          </w:tcPr>
          <w:p w14:paraId="729C9F02" w14:textId="77777777" w:rsidR="00A90B2D" w:rsidRPr="00A90B2D" w:rsidRDefault="00A90B2D" w:rsidP="00A90B2D">
            <w:pPr>
              <w:rPr>
                <w:b/>
                <w:sz w:val="28"/>
                <w:szCs w:val="28"/>
              </w:rPr>
            </w:pPr>
            <w:r w:rsidRPr="00A90B2D">
              <w:rPr>
                <w:b/>
                <w:sz w:val="28"/>
                <w:szCs w:val="28"/>
              </w:rPr>
              <w:t>Berkeley Springs High School</w:t>
            </w:r>
          </w:p>
        </w:tc>
        <w:tc>
          <w:tcPr>
            <w:tcW w:w="1576" w:type="dxa"/>
            <w:shd w:val="clear" w:color="auto" w:fill="FFC000"/>
            <w:noWrap/>
            <w:hideMark/>
          </w:tcPr>
          <w:p w14:paraId="7D8CFC5F"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24BAB10A" w14:textId="77777777" w:rsidR="00A90B2D" w:rsidRPr="00A90B2D" w:rsidRDefault="00A90B2D" w:rsidP="00A90B2D">
            <w:pPr>
              <w:jc w:val="center"/>
              <w:rPr>
                <w:b/>
                <w:sz w:val="28"/>
                <w:szCs w:val="28"/>
              </w:rPr>
            </w:pPr>
            <w:r w:rsidRPr="00A90B2D">
              <w:rPr>
                <w:b/>
                <w:sz w:val="28"/>
                <w:szCs w:val="28"/>
              </w:rPr>
              <w:t>603</w:t>
            </w:r>
          </w:p>
        </w:tc>
        <w:tc>
          <w:tcPr>
            <w:tcW w:w="1896" w:type="dxa"/>
            <w:shd w:val="clear" w:color="auto" w:fill="FFC000"/>
          </w:tcPr>
          <w:p w14:paraId="29268F19" w14:textId="77777777" w:rsidR="00A90B2D" w:rsidRPr="00A90B2D" w:rsidRDefault="00A90B2D" w:rsidP="00A90B2D">
            <w:pPr>
              <w:rPr>
                <w:b/>
                <w:sz w:val="28"/>
                <w:szCs w:val="28"/>
              </w:rPr>
            </w:pPr>
            <w:r w:rsidRPr="00A90B2D">
              <w:rPr>
                <w:b/>
                <w:sz w:val="28"/>
                <w:szCs w:val="28"/>
              </w:rPr>
              <w:t>581</w:t>
            </w:r>
          </w:p>
        </w:tc>
        <w:tc>
          <w:tcPr>
            <w:tcW w:w="884" w:type="dxa"/>
            <w:shd w:val="clear" w:color="auto" w:fill="FFC000"/>
          </w:tcPr>
          <w:p w14:paraId="474C69FA" w14:textId="77777777" w:rsidR="00A90B2D" w:rsidRPr="00A90B2D" w:rsidRDefault="00A90B2D" w:rsidP="00A90B2D">
            <w:pPr>
              <w:rPr>
                <w:b/>
              </w:rPr>
            </w:pPr>
            <w:r w:rsidRPr="00A90B2D">
              <w:rPr>
                <w:b/>
              </w:rPr>
              <w:t>AA</w:t>
            </w:r>
          </w:p>
        </w:tc>
      </w:tr>
      <w:tr w:rsidR="00A90B2D" w:rsidRPr="00A90B2D" w14:paraId="41AB5D8C" w14:textId="77777777" w:rsidTr="00A90B2D">
        <w:trPr>
          <w:trHeight w:val="255"/>
        </w:trPr>
        <w:tc>
          <w:tcPr>
            <w:tcW w:w="5601" w:type="dxa"/>
            <w:shd w:val="clear" w:color="auto" w:fill="FFC000"/>
            <w:noWrap/>
            <w:hideMark/>
          </w:tcPr>
          <w:p w14:paraId="32B644B4" w14:textId="77777777" w:rsidR="00A90B2D" w:rsidRPr="00A90B2D" w:rsidRDefault="00A90B2D" w:rsidP="00A90B2D">
            <w:pPr>
              <w:rPr>
                <w:b/>
                <w:sz w:val="28"/>
                <w:szCs w:val="28"/>
              </w:rPr>
            </w:pPr>
            <w:r w:rsidRPr="00A90B2D">
              <w:rPr>
                <w:b/>
                <w:sz w:val="28"/>
                <w:szCs w:val="28"/>
              </w:rPr>
              <w:t>Sissonville High School</w:t>
            </w:r>
          </w:p>
        </w:tc>
        <w:tc>
          <w:tcPr>
            <w:tcW w:w="1576" w:type="dxa"/>
            <w:shd w:val="clear" w:color="auto" w:fill="FFC000"/>
            <w:noWrap/>
            <w:hideMark/>
          </w:tcPr>
          <w:p w14:paraId="15766B5C"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7B016436" w14:textId="77777777" w:rsidR="00A90B2D" w:rsidRPr="00A90B2D" w:rsidRDefault="00A90B2D" w:rsidP="00A90B2D">
            <w:pPr>
              <w:jc w:val="center"/>
              <w:rPr>
                <w:b/>
                <w:sz w:val="28"/>
                <w:szCs w:val="28"/>
              </w:rPr>
            </w:pPr>
            <w:r w:rsidRPr="00A90B2D">
              <w:rPr>
                <w:b/>
                <w:sz w:val="28"/>
                <w:szCs w:val="28"/>
              </w:rPr>
              <w:t>573</w:t>
            </w:r>
          </w:p>
        </w:tc>
        <w:tc>
          <w:tcPr>
            <w:tcW w:w="1896" w:type="dxa"/>
            <w:shd w:val="clear" w:color="auto" w:fill="FFC000"/>
          </w:tcPr>
          <w:p w14:paraId="7F6E69DE" w14:textId="77777777" w:rsidR="00A90B2D" w:rsidRPr="00A90B2D" w:rsidRDefault="00A90B2D" w:rsidP="00A90B2D">
            <w:pPr>
              <w:rPr>
                <w:b/>
                <w:sz w:val="28"/>
                <w:szCs w:val="28"/>
              </w:rPr>
            </w:pPr>
            <w:r w:rsidRPr="00A90B2D">
              <w:rPr>
                <w:b/>
                <w:sz w:val="28"/>
                <w:szCs w:val="28"/>
              </w:rPr>
              <w:t>564</w:t>
            </w:r>
          </w:p>
        </w:tc>
        <w:tc>
          <w:tcPr>
            <w:tcW w:w="884" w:type="dxa"/>
            <w:shd w:val="clear" w:color="auto" w:fill="FFC000"/>
          </w:tcPr>
          <w:p w14:paraId="49E06C66" w14:textId="77777777" w:rsidR="00A90B2D" w:rsidRPr="00A90B2D" w:rsidRDefault="00A90B2D" w:rsidP="00A90B2D">
            <w:pPr>
              <w:rPr>
                <w:b/>
              </w:rPr>
            </w:pPr>
            <w:r w:rsidRPr="00A90B2D">
              <w:rPr>
                <w:b/>
              </w:rPr>
              <w:t>AA</w:t>
            </w:r>
          </w:p>
        </w:tc>
      </w:tr>
      <w:tr w:rsidR="00A90B2D" w:rsidRPr="00A90B2D" w14:paraId="50B9AD9C" w14:textId="77777777" w:rsidTr="00A90B2D">
        <w:trPr>
          <w:trHeight w:val="255"/>
        </w:trPr>
        <w:tc>
          <w:tcPr>
            <w:tcW w:w="5601" w:type="dxa"/>
            <w:shd w:val="clear" w:color="auto" w:fill="FFC000"/>
            <w:noWrap/>
            <w:hideMark/>
          </w:tcPr>
          <w:p w14:paraId="66308B30" w14:textId="77777777" w:rsidR="00A90B2D" w:rsidRPr="00A90B2D" w:rsidRDefault="00A90B2D" w:rsidP="00A90B2D">
            <w:pPr>
              <w:rPr>
                <w:b/>
                <w:sz w:val="28"/>
                <w:szCs w:val="28"/>
              </w:rPr>
            </w:pPr>
            <w:r w:rsidRPr="00A90B2D">
              <w:rPr>
                <w:b/>
                <w:sz w:val="28"/>
                <w:szCs w:val="28"/>
              </w:rPr>
              <w:t>Scott High School</w:t>
            </w:r>
          </w:p>
        </w:tc>
        <w:tc>
          <w:tcPr>
            <w:tcW w:w="1576" w:type="dxa"/>
            <w:shd w:val="clear" w:color="auto" w:fill="FFC000"/>
            <w:noWrap/>
            <w:hideMark/>
          </w:tcPr>
          <w:p w14:paraId="6F58ADA4"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380A5A6C" w14:textId="77777777" w:rsidR="00A90B2D" w:rsidRPr="00A90B2D" w:rsidRDefault="00A90B2D" w:rsidP="00A90B2D">
            <w:pPr>
              <w:jc w:val="center"/>
              <w:rPr>
                <w:b/>
                <w:sz w:val="28"/>
                <w:szCs w:val="28"/>
              </w:rPr>
            </w:pPr>
          </w:p>
        </w:tc>
        <w:tc>
          <w:tcPr>
            <w:tcW w:w="1896" w:type="dxa"/>
            <w:shd w:val="clear" w:color="auto" w:fill="FFC000"/>
          </w:tcPr>
          <w:p w14:paraId="003BC62B" w14:textId="77777777" w:rsidR="00A90B2D" w:rsidRPr="00A90B2D" w:rsidRDefault="00A90B2D" w:rsidP="00A90B2D">
            <w:pPr>
              <w:rPr>
                <w:b/>
                <w:sz w:val="28"/>
                <w:szCs w:val="28"/>
              </w:rPr>
            </w:pPr>
            <w:r w:rsidRPr="00A90B2D">
              <w:rPr>
                <w:b/>
                <w:sz w:val="28"/>
                <w:szCs w:val="28"/>
              </w:rPr>
              <w:t>564</w:t>
            </w:r>
          </w:p>
        </w:tc>
        <w:tc>
          <w:tcPr>
            <w:tcW w:w="884" w:type="dxa"/>
            <w:shd w:val="clear" w:color="auto" w:fill="FFC000"/>
          </w:tcPr>
          <w:p w14:paraId="102E0670" w14:textId="77777777" w:rsidR="00A90B2D" w:rsidRPr="00A90B2D" w:rsidRDefault="00A90B2D" w:rsidP="00A90B2D">
            <w:pPr>
              <w:rPr>
                <w:b/>
              </w:rPr>
            </w:pPr>
            <w:r w:rsidRPr="00A90B2D">
              <w:rPr>
                <w:b/>
              </w:rPr>
              <w:t>AA</w:t>
            </w:r>
          </w:p>
        </w:tc>
      </w:tr>
      <w:tr w:rsidR="00A90B2D" w:rsidRPr="00A90B2D" w14:paraId="2204209B" w14:textId="77777777" w:rsidTr="00A90B2D">
        <w:trPr>
          <w:trHeight w:val="255"/>
        </w:trPr>
        <w:tc>
          <w:tcPr>
            <w:tcW w:w="5601" w:type="dxa"/>
            <w:shd w:val="clear" w:color="auto" w:fill="FFC000"/>
            <w:noWrap/>
          </w:tcPr>
          <w:p w14:paraId="7E462758" w14:textId="77777777" w:rsidR="00A90B2D" w:rsidRPr="00A90B2D" w:rsidRDefault="00A90B2D" w:rsidP="00A90B2D">
            <w:pPr>
              <w:rPr>
                <w:b/>
                <w:sz w:val="28"/>
                <w:szCs w:val="28"/>
              </w:rPr>
            </w:pPr>
            <w:r w:rsidRPr="00A90B2D">
              <w:rPr>
                <w:b/>
                <w:sz w:val="28"/>
                <w:szCs w:val="28"/>
              </w:rPr>
              <w:t>Logan Senior High School</w:t>
            </w:r>
          </w:p>
        </w:tc>
        <w:tc>
          <w:tcPr>
            <w:tcW w:w="1576" w:type="dxa"/>
            <w:shd w:val="clear" w:color="auto" w:fill="FFC000"/>
            <w:noWrap/>
          </w:tcPr>
          <w:p w14:paraId="6460600A"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tcPr>
          <w:p w14:paraId="60515040" w14:textId="77777777" w:rsidR="00A90B2D" w:rsidRPr="00A90B2D" w:rsidRDefault="00A90B2D" w:rsidP="00A90B2D">
            <w:pPr>
              <w:jc w:val="center"/>
              <w:rPr>
                <w:b/>
                <w:sz w:val="28"/>
                <w:szCs w:val="28"/>
              </w:rPr>
            </w:pPr>
            <w:r w:rsidRPr="00A90B2D">
              <w:rPr>
                <w:b/>
                <w:sz w:val="28"/>
                <w:szCs w:val="28"/>
              </w:rPr>
              <w:t>554</w:t>
            </w:r>
          </w:p>
        </w:tc>
        <w:tc>
          <w:tcPr>
            <w:tcW w:w="1896" w:type="dxa"/>
            <w:shd w:val="clear" w:color="auto" w:fill="FFC000"/>
          </w:tcPr>
          <w:p w14:paraId="2A808151" w14:textId="77777777" w:rsidR="00A90B2D" w:rsidRPr="00A90B2D" w:rsidRDefault="00A90B2D" w:rsidP="00A90B2D">
            <w:pPr>
              <w:rPr>
                <w:b/>
                <w:sz w:val="28"/>
                <w:szCs w:val="28"/>
              </w:rPr>
            </w:pPr>
            <w:r w:rsidRPr="00A90B2D">
              <w:rPr>
                <w:b/>
                <w:sz w:val="28"/>
                <w:szCs w:val="28"/>
              </w:rPr>
              <w:t>549</w:t>
            </w:r>
          </w:p>
        </w:tc>
        <w:tc>
          <w:tcPr>
            <w:tcW w:w="884" w:type="dxa"/>
            <w:shd w:val="clear" w:color="auto" w:fill="FFC000"/>
          </w:tcPr>
          <w:p w14:paraId="1EEDC0A4" w14:textId="77777777" w:rsidR="00A90B2D" w:rsidRPr="00A90B2D" w:rsidRDefault="00A90B2D" w:rsidP="00A90B2D">
            <w:pPr>
              <w:rPr>
                <w:b/>
              </w:rPr>
            </w:pPr>
            <w:r w:rsidRPr="00A90B2D">
              <w:rPr>
                <w:b/>
              </w:rPr>
              <w:t>AA</w:t>
            </w:r>
          </w:p>
        </w:tc>
      </w:tr>
      <w:tr w:rsidR="00A90B2D" w:rsidRPr="00A90B2D" w14:paraId="77238E2C" w14:textId="77777777" w:rsidTr="00A90B2D">
        <w:trPr>
          <w:trHeight w:val="255"/>
        </w:trPr>
        <w:tc>
          <w:tcPr>
            <w:tcW w:w="5601" w:type="dxa"/>
            <w:shd w:val="clear" w:color="auto" w:fill="FFC000"/>
            <w:noWrap/>
            <w:hideMark/>
          </w:tcPr>
          <w:p w14:paraId="1363A9A9" w14:textId="77777777" w:rsidR="00A90B2D" w:rsidRPr="00A90B2D" w:rsidRDefault="00A90B2D" w:rsidP="00A90B2D">
            <w:pPr>
              <w:rPr>
                <w:b/>
                <w:sz w:val="28"/>
                <w:szCs w:val="28"/>
              </w:rPr>
            </w:pPr>
            <w:r w:rsidRPr="00A90B2D">
              <w:rPr>
                <w:b/>
                <w:sz w:val="28"/>
                <w:szCs w:val="28"/>
              </w:rPr>
              <w:lastRenderedPageBreak/>
              <w:t>Lincoln High School</w:t>
            </w:r>
          </w:p>
        </w:tc>
        <w:tc>
          <w:tcPr>
            <w:tcW w:w="1576" w:type="dxa"/>
            <w:shd w:val="clear" w:color="auto" w:fill="FFC000"/>
            <w:noWrap/>
            <w:hideMark/>
          </w:tcPr>
          <w:p w14:paraId="71707994"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02F52405" w14:textId="77777777" w:rsidR="00A90B2D" w:rsidRPr="00A90B2D" w:rsidRDefault="00A90B2D" w:rsidP="00A90B2D">
            <w:pPr>
              <w:jc w:val="center"/>
              <w:rPr>
                <w:b/>
                <w:sz w:val="28"/>
                <w:szCs w:val="28"/>
              </w:rPr>
            </w:pPr>
          </w:p>
        </w:tc>
        <w:tc>
          <w:tcPr>
            <w:tcW w:w="1896" w:type="dxa"/>
            <w:shd w:val="clear" w:color="auto" w:fill="FFC000"/>
          </w:tcPr>
          <w:p w14:paraId="11739408" w14:textId="77777777" w:rsidR="00A90B2D" w:rsidRPr="00A90B2D" w:rsidRDefault="00A90B2D" w:rsidP="00A90B2D">
            <w:pPr>
              <w:rPr>
                <w:b/>
                <w:sz w:val="28"/>
                <w:szCs w:val="28"/>
              </w:rPr>
            </w:pPr>
            <w:r w:rsidRPr="00A90B2D">
              <w:rPr>
                <w:b/>
                <w:sz w:val="28"/>
                <w:szCs w:val="28"/>
              </w:rPr>
              <w:t>527</w:t>
            </w:r>
          </w:p>
        </w:tc>
        <w:tc>
          <w:tcPr>
            <w:tcW w:w="884" w:type="dxa"/>
            <w:shd w:val="clear" w:color="auto" w:fill="FFC000"/>
          </w:tcPr>
          <w:p w14:paraId="1A02C3F0" w14:textId="77777777" w:rsidR="00A90B2D" w:rsidRPr="00A90B2D" w:rsidRDefault="00A90B2D" w:rsidP="00A90B2D">
            <w:pPr>
              <w:rPr>
                <w:b/>
              </w:rPr>
            </w:pPr>
            <w:r w:rsidRPr="00A90B2D">
              <w:rPr>
                <w:b/>
              </w:rPr>
              <w:t>AA</w:t>
            </w:r>
          </w:p>
        </w:tc>
      </w:tr>
      <w:tr w:rsidR="00A90B2D" w:rsidRPr="00A90B2D" w14:paraId="4E210303" w14:textId="77777777" w:rsidTr="00A90B2D">
        <w:trPr>
          <w:trHeight w:val="255"/>
        </w:trPr>
        <w:tc>
          <w:tcPr>
            <w:tcW w:w="5601" w:type="dxa"/>
            <w:shd w:val="clear" w:color="auto" w:fill="FFC000"/>
            <w:noWrap/>
          </w:tcPr>
          <w:p w14:paraId="2A1232D5" w14:textId="77777777" w:rsidR="00A90B2D" w:rsidRPr="00A90B2D" w:rsidRDefault="00A90B2D" w:rsidP="00A90B2D">
            <w:pPr>
              <w:rPr>
                <w:b/>
                <w:sz w:val="28"/>
                <w:szCs w:val="28"/>
              </w:rPr>
            </w:pPr>
            <w:r w:rsidRPr="00A90B2D">
              <w:rPr>
                <w:b/>
                <w:sz w:val="28"/>
                <w:szCs w:val="28"/>
              </w:rPr>
              <w:t>Wayne High School</w:t>
            </w:r>
          </w:p>
        </w:tc>
        <w:tc>
          <w:tcPr>
            <w:tcW w:w="1576" w:type="dxa"/>
            <w:shd w:val="clear" w:color="auto" w:fill="FFC000"/>
            <w:noWrap/>
          </w:tcPr>
          <w:p w14:paraId="1734F12B"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tcPr>
          <w:p w14:paraId="6514C5A7" w14:textId="77777777" w:rsidR="00A90B2D" w:rsidRPr="00A90B2D" w:rsidRDefault="00A90B2D" w:rsidP="00A90B2D">
            <w:pPr>
              <w:jc w:val="center"/>
              <w:rPr>
                <w:b/>
                <w:sz w:val="28"/>
                <w:szCs w:val="28"/>
              </w:rPr>
            </w:pPr>
            <w:r w:rsidRPr="00A90B2D">
              <w:rPr>
                <w:b/>
                <w:sz w:val="28"/>
                <w:szCs w:val="28"/>
              </w:rPr>
              <w:t>575</w:t>
            </w:r>
          </w:p>
        </w:tc>
        <w:tc>
          <w:tcPr>
            <w:tcW w:w="1896" w:type="dxa"/>
            <w:shd w:val="clear" w:color="auto" w:fill="FFC000"/>
          </w:tcPr>
          <w:p w14:paraId="68EF78FF" w14:textId="77777777" w:rsidR="00A90B2D" w:rsidRPr="00A90B2D" w:rsidRDefault="00A90B2D" w:rsidP="00A90B2D">
            <w:pPr>
              <w:rPr>
                <w:b/>
                <w:sz w:val="28"/>
                <w:szCs w:val="28"/>
              </w:rPr>
            </w:pPr>
            <w:r w:rsidRPr="00A90B2D">
              <w:rPr>
                <w:b/>
                <w:sz w:val="28"/>
                <w:szCs w:val="28"/>
              </w:rPr>
              <w:t>524</w:t>
            </w:r>
          </w:p>
        </w:tc>
        <w:tc>
          <w:tcPr>
            <w:tcW w:w="884" w:type="dxa"/>
            <w:shd w:val="clear" w:color="auto" w:fill="FFC000"/>
          </w:tcPr>
          <w:p w14:paraId="4601CCF7" w14:textId="77777777" w:rsidR="00A90B2D" w:rsidRPr="00A90B2D" w:rsidRDefault="00A90B2D" w:rsidP="00A90B2D">
            <w:pPr>
              <w:rPr>
                <w:b/>
              </w:rPr>
            </w:pPr>
            <w:r w:rsidRPr="00A90B2D">
              <w:rPr>
                <w:b/>
              </w:rPr>
              <w:t>AA</w:t>
            </w:r>
          </w:p>
        </w:tc>
      </w:tr>
      <w:tr w:rsidR="00A90B2D" w:rsidRPr="00A90B2D" w14:paraId="2CE29AF7" w14:textId="77777777" w:rsidTr="00A90B2D">
        <w:trPr>
          <w:trHeight w:val="255"/>
        </w:trPr>
        <w:tc>
          <w:tcPr>
            <w:tcW w:w="5601" w:type="dxa"/>
            <w:shd w:val="clear" w:color="auto" w:fill="FFC000"/>
            <w:noWrap/>
            <w:hideMark/>
          </w:tcPr>
          <w:p w14:paraId="637D576A" w14:textId="77777777" w:rsidR="00A90B2D" w:rsidRPr="00A90B2D" w:rsidRDefault="00A90B2D" w:rsidP="00A90B2D">
            <w:pPr>
              <w:rPr>
                <w:b/>
                <w:sz w:val="28"/>
                <w:szCs w:val="28"/>
              </w:rPr>
            </w:pPr>
            <w:r w:rsidRPr="00A90B2D">
              <w:rPr>
                <w:b/>
                <w:sz w:val="28"/>
                <w:szCs w:val="28"/>
              </w:rPr>
              <w:t>Philip Barbour High School Complex</w:t>
            </w:r>
          </w:p>
        </w:tc>
        <w:tc>
          <w:tcPr>
            <w:tcW w:w="1576" w:type="dxa"/>
            <w:shd w:val="clear" w:color="auto" w:fill="FFC000"/>
            <w:noWrap/>
            <w:hideMark/>
          </w:tcPr>
          <w:p w14:paraId="5A8F68BB"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4AB1A500" w14:textId="77777777" w:rsidR="00A90B2D" w:rsidRPr="00A90B2D" w:rsidRDefault="00A90B2D" w:rsidP="00A90B2D">
            <w:pPr>
              <w:jc w:val="center"/>
              <w:rPr>
                <w:b/>
                <w:sz w:val="28"/>
                <w:szCs w:val="28"/>
              </w:rPr>
            </w:pPr>
            <w:r w:rsidRPr="00A90B2D">
              <w:rPr>
                <w:b/>
                <w:sz w:val="28"/>
                <w:szCs w:val="28"/>
              </w:rPr>
              <w:t>588</w:t>
            </w:r>
          </w:p>
        </w:tc>
        <w:tc>
          <w:tcPr>
            <w:tcW w:w="1896" w:type="dxa"/>
            <w:shd w:val="clear" w:color="auto" w:fill="FFC000"/>
          </w:tcPr>
          <w:p w14:paraId="1C13CD64" w14:textId="77777777" w:rsidR="00A90B2D" w:rsidRPr="00A90B2D" w:rsidRDefault="00A90B2D" w:rsidP="00A90B2D">
            <w:pPr>
              <w:rPr>
                <w:b/>
                <w:sz w:val="28"/>
                <w:szCs w:val="28"/>
              </w:rPr>
            </w:pPr>
            <w:r w:rsidRPr="00A90B2D">
              <w:rPr>
                <w:b/>
                <w:sz w:val="28"/>
                <w:szCs w:val="28"/>
              </w:rPr>
              <w:t>520</w:t>
            </w:r>
          </w:p>
        </w:tc>
        <w:tc>
          <w:tcPr>
            <w:tcW w:w="884" w:type="dxa"/>
            <w:shd w:val="clear" w:color="auto" w:fill="FFC000"/>
          </w:tcPr>
          <w:p w14:paraId="3EBB2761" w14:textId="77777777" w:rsidR="00A90B2D" w:rsidRPr="00A90B2D" w:rsidRDefault="00A90B2D" w:rsidP="00A90B2D">
            <w:pPr>
              <w:rPr>
                <w:b/>
              </w:rPr>
            </w:pPr>
            <w:r w:rsidRPr="00A90B2D">
              <w:rPr>
                <w:b/>
              </w:rPr>
              <w:t>AA</w:t>
            </w:r>
          </w:p>
        </w:tc>
      </w:tr>
      <w:tr w:rsidR="00A90B2D" w:rsidRPr="00A90B2D" w14:paraId="13BB22A4" w14:textId="77777777" w:rsidTr="00A90B2D">
        <w:trPr>
          <w:trHeight w:val="255"/>
        </w:trPr>
        <w:tc>
          <w:tcPr>
            <w:tcW w:w="5601" w:type="dxa"/>
            <w:shd w:val="clear" w:color="auto" w:fill="FFC000"/>
            <w:noWrap/>
            <w:hideMark/>
          </w:tcPr>
          <w:p w14:paraId="0C5FD0B2" w14:textId="77777777" w:rsidR="00A90B2D" w:rsidRPr="00A90B2D" w:rsidRDefault="00A90B2D" w:rsidP="00A90B2D">
            <w:pPr>
              <w:rPr>
                <w:b/>
                <w:sz w:val="28"/>
                <w:szCs w:val="28"/>
              </w:rPr>
            </w:pPr>
            <w:r w:rsidRPr="00A90B2D">
              <w:rPr>
                <w:b/>
                <w:sz w:val="28"/>
                <w:szCs w:val="28"/>
              </w:rPr>
              <w:t>Clay County High School</w:t>
            </w:r>
          </w:p>
        </w:tc>
        <w:tc>
          <w:tcPr>
            <w:tcW w:w="1576" w:type="dxa"/>
            <w:shd w:val="clear" w:color="auto" w:fill="FFC000"/>
            <w:noWrap/>
            <w:hideMark/>
          </w:tcPr>
          <w:p w14:paraId="52D603C5"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775B84DD" w14:textId="77777777" w:rsidR="00A90B2D" w:rsidRPr="00A90B2D" w:rsidRDefault="00A90B2D" w:rsidP="00A90B2D">
            <w:pPr>
              <w:jc w:val="center"/>
              <w:rPr>
                <w:b/>
                <w:sz w:val="28"/>
                <w:szCs w:val="28"/>
              </w:rPr>
            </w:pPr>
            <w:r w:rsidRPr="00A90B2D">
              <w:rPr>
                <w:b/>
                <w:sz w:val="28"/>
                <w:szCs w:val="28"/>
              </w:rPr>
              <w:t>534</w:t>
            </w:r>
          </w:p>
        </w:tc>
        <w:tc>
          <w:tcPr>
            <w:tcW w:w="1896" w:type="dxa"/>
            <w:shd w:val="clear" w:color="auto" w:fill="FFC000"/>
          </w:tcPr>
          <w:p w14:paraId="0D050C7F" w14:textId="77777777" w:rsidR="00A90B2D" w:rsidRPr="00A90B2D" w:rsidRDefault="00A90B2D" w:rsidP="00A90B2D">
            <w:pPr>
              <w:rPr>
                <w:b/>
                <w:sz w:val="28"/>
                <w:szCs w:val="28"/>
              </w:rPr>
            </w:pPr>
            <w:r w:rsidRPr="00A90B2D">
              <w:rPr>
                <w:b/>
                <w:sz w:val="28"/>
                <w:szCs w:val="28"/>
              </w:rPr>
              <w:t>520</w:t>
            </w:r>
          </w:p>
        </w:tc>
        <w:tc>
          <w:tcPr>
            <w:tcW w:w="884" w:type="dxa"/>
            <w:shd w:val="clear" w:color="auto" w:fill="FFC000"/>
          </w:tcPr>
          <w:p w14:paraId="15BD2182" w14:textId="77777777" w:rsidR="00A90B2D" w:rsidRPr="00A90B2D" w:rsidRDefault="00A90B2D" w:rsidP="00A90B2D">
            <w:pPr>
              <w:rPr>
                <w:b/>
              </w:rPr>
            </w:pPr>
            <w:r w:rsidRPr="00A90B2D">
              <w:rPr>
                <w:b/>
              </w:rPr>
              <w:t>AA</w:t>
            </w:r>
          </w:p>
        </w:tc>
      </w:tr>
      <w:tr w:rsidR="00A90B2D" w:rsidRPr="00A90B2D" w14:paraId="27C4326F" w14:textId="77777777" w:rsidTr="00A90B2D">
        <w:trPr>
          <w:trHeight w:val="255"/>
        </w:trPr>
        <w:tc>
          <w:tcPr>
            <w:tcW w:w="5601" w:type="dxa"/>
            <w:shd w:val="clear" w:color="auto" w:fill="FFC000"/>
            <w:noWrap/>
            <w:hideMark/>
          </w:tcPr>
          <w:p w14:paraId="0D2C99B7" w14:textId="77777777" w:rsidR="00A90B2D" w:rsidRPr="00A90B2D" w:rsidRDefault="00A90B2D" w:rsidP="00A90B2D">
            <w:pPr>
              <w:rPr>
                <w:b/>
                <w:sz w:val="28"/>
                <w:szCs w:val="28"/>
              </w:rPr>
            </w:pPr>
            <w:r w:rsidRPr="00A90B2D">
              <w:rPr>
                <w:b/>
                <w:sz w:val="28"/>
                <w:szCs w:val="28"/>
              </w:rPr>
              <w:t>Westside High School</w:t>
            </w:r>
          </w:p>
        </w:tc>
        <w:tc>
          <w:tcPr>
            <w:tcW w:w="1576" w:type="dxa"/>
            <w:shd w:val="clear" w:color="auto" w:fill="FFC000"/>
            <w:noWrap/>
            <w:hideMark/>
          </w:tcPr>
          <w:p w14:paraId="0311B470"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5943CD94" w14:textId="77777777" w:rsidR="00A90B2D" w:rsidRPr="00A90B2D" w:rsidRDefault="00A90B2D" w:rsidP="00A90B2D">
            <w:pPr>
              <w:jc w:val="center"/>
              <w:rPr>
                <w:b/>
                <w:sz w:val="28"/>
                <w:szCs w:val="28"/>
              </w:rPr>
            </w:pPr>
            <w:r w:rsidRPr="00A90B2D">
              <w:rPr>
                <w:b/>
                <w:sz w:val="28"/>
                <w:szCs w:val="28"/>
              </w:rPr>
              <w:t>557</w:t>
            </w:r>
          </w:p>
        </w:tc>
        <w:tc>
          <w:tcPr>
            <w:tcW w:w="1896" w:type="dxa"/>
            <w:shd w:val="clear" w:color="auto" w:fill="FFC000"/>
          </w:tcPr>
          <w:p w14:paraId="19329D02" w14:textId="77777777" w:rsidR="00A90B2D" w:rsidRPr="00A90B2D" w:rsidRDefault="00A90B2D" w:rsidP="00A90B2D">
            <w:pPr>
              <w:rPr>
                <w:b/>
                <w:sz w:val="28"/>
                <w:szCs w:val="28"/>
              </w:rPr>
            </w:pPr>
            <w:r w:rsidRPr="00A90B2D">
              <w:rPr>
                <w:b/>
                <w:sz w:val="28"/>
                <w:szCs w:val="28"/>
              </w:rPr>
              <w:t>507</w:t>
            </w:r>
          </w:p>
        </w:tc>
        <w:tc>
          <w:tcPr>
            <w:tcW w:w="884" w:type="dxa"/>
            <w:shd w:val="clear" w:color="auto" w:fill="FFC000"/>
          </w:tcPr>
          <w:p w14:paraId="45BE11F8" w14:textId="77777777" w:rsidR="00A90B2D" w:rsidRPr="00A90B2D" w:rsidRDefault="00A90B2D" w:rsidP="00A90B2D">
            <w:pPr>
              <w:rPr>
                <w:b/>
              </w:rPr>
            </w:pPr>
            <w:r w:rsidRPr="00A90B2D">
              <w:rPr>
                <w:b/>
              </w:rPr>
              <w:t>AA</w:t>
            </w:r>
          </w:p>
        </w:tc>
      </w:tr>
      <w:tr w:rsidR="00A90B2D" w:rsidRPr="00A90B2D" w14:paraId="738802AC" w14:textId="77777777" w:rsidTr="00A90B2D">
        <w:trPr>
          <w:trHeight w:val="255"/>
        </w:trPr>
        <w:tc>
          <w:tcPr>
            <w:tcW w:w="5601" w:type="dxa"/>
            <w:shd w:val="clear" w:color="auto" w:fill="FFC000"/>
            <w:noWrap/>
            <w:hideMark/>
          </w:tcPr>
          <w:p w14:paraId="2CCF8FE9" w14:textId="77777777" w:rsidR="00A90B2D" w:rsidRPr="00A90B2D" w:rsidRDefault="00A90B2D" w:rsidP="00A90B2D">
            <w:pPr>
              <w:rPr>
                <w:b/>
                <w:sz w:val="28"/>
                <w:szCs w:val="28"/>
              </w:rPr>
            </w:pPr>
            <w:r w:rsidRPr="00A90B2D">
              <w:rPr>
                <w:b/>
                <w:sz w:val="28"/>
                <w:szCs w:val="28"/>
              </w:rPr>
              <w:t>Roane County High</w:t>
            </w:r>
          </w:p>
        </w:tc>
        <w:tc>
          <w:tcPr>
            <w:tcW w:w="1576" w:type="dxa"/>
            <w:shd w:val="clear" w:color="auto" w:fill="FFC000"/>
            <w:noWrap/>
            <w:hideMark/>
          </w:tcPr>
          <w:p w14:paraId="31D0B157"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2E302C53" w14:textId="77777777" w:rsidR="00A90B2D" w:rsidRPr="00A90B2D" w:rsidRDefault="00A90B2D" w:rsidP="00A90B2D">
            <w:pPr>
              <w:jc w:val="center"/>
              <w:rPr>
                <w:b/>
                <w:sz w:val="28"/>
                <w:szCs w:val="28"/>
              </w:rPr>
            </w:pPr>
            <w:r w:rsidRPr="00A90B2D">
              <w:rPr>
                <w:b/>
                <w:sz w:val="28"/>
                <w:szCs w:val="28"/>
              </w:rPr>
              <w:t>518</w:t>
            </w:r>
          </w:p>
        </w:tc>
        <w:tc>
          <w:tcPr>
            <w:tcW w:w="1896" w:type="dxa"/>
            <w:shd w:val="clear" w:color="auto" w:fill="FFC000"/>
          </w:tcPr>
          <w:p w14:paraId="09213E34" w14:textId="77777777" w:rsidR="00A90B2D" w:rsidRPr="00A90B2D" w:rsidRDefault="00A90B2D" w:rsidP="00A90B2D">
            <w:pPr>
              <w:rPr>
                <w:b/>
                <w:sz w:val="28"/>
                <w:szCs w:val="28"/>
              </w:rPr>
            </w:pPr>
            <w:r w:rsidRPr="00A90B2D">
              <w:rPr>
                <w:b/>
                <w:sz w:val="28"/>
                <w:szCs w:val="28"/>
              </w:rPr>
              <w:t>490</w:t>
            </w:r>
          </w:p>
        </w:tc>
        <w:tc>
          <w:tcPr>
            <w:tcW w:w="884" w:type="dxa"/>
            <w:shd w:val="clear" w:color="auto" w:fill="FFC000"/>
          </w:tcPr>
          <w:p w14:paraId="5B5C0065" w14:textId="77777777" w:rsidR="00A90B2D" w:rsidRPr="00A90B2D" w:rsidRDefault="00A90B2D" w:rsidP="00A90B2D">
            <w:pPr>
              <w:rPr>
                <w:b/>
              </w:rPr>
            </w:pPr>
            <w:r w:rsidRPr="00A90B2D">
              <w:rPr>
                <w:b/>
              </w:rPr>
              <w:t>AA</w:t>
            </w:r>
          </w:p>
        </w:tc>
      </w:tr>
      <w:tr w:rsidR="00A90B2D" w:rsidRPr="00A90B2D" w14:paraId="7096BE31" w14:textId="77777777" w:rsidTr="00A90B2D">
        <w:trPr>
          <w:trHeight w:val="255"/>
        </w:trPr>
        <w:tc>
          <w:tcPr>
            <w:tcW w:w="5601" w:type="dxa"/>
            <w:shd w:val="clear" w:color="auto" w:fill="FFC000"/>
            <w:noWrap/>
            <w:hideMark/>
          </w:tcPr>
          <w:p w14:paraId="43DB7479" w14:textId="77777777" w:rsidR="00A90B2D" w:rsidRPr="00A90B2D" w:rsidRDefault="00A90B2D" w:rsidP="00A90B2D">
            <w:pPr>
              <w:rPr>
                <w:b/>
                <w:sz w:val="28"/>
                <w:szCs w:val="28"/>
              </w:rPr>
            </w:pPr>
            <w:r w:rsidRPr="00A90B2D">
              <w:rPr>
                <w:b/>
                <w:sz w:val="28"/>
                <w:szCs w:val="28"/>
              </w:rPr>
              <w:t>Frankfort High School</w:t>
            </w:r>
          </w:p>
        </w:tc>
        <w:tc>
          <w:tcPr>
            <w:tcW w:w="1576" w:type="dxa"/>
            <w:shd w:val="clear" w:color="auto" w:fill="FFC000"/>
            <w:noWrap/>
            <w:hideMark/>
          </w:tcPr>
          <w:p w14:paraId="551026B0"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67A91AE2" w14:textId="77777777" w:rsidR="00A90B2D" w:rsidRPr="00A90B2D" w:rsidRDefault="00A90B2D" w:rsidP="00A90B2D">
            <w:pPr>
              <w:jc w:val="center"/>
              <w:rPr>
                <w:b/>
                <w:sz w:val="28"/>
                <w:szCs w:val="28"/>
              </w:rPr>
            </w:pPr>
            <w:r w:rsidRPr="00A90B2D">
              <w:rPr>
                <w:b/>
                <w:sz w:val="28"/>
                <w:szCs w:val="28"/>
              </w:rPr>
              <w:t>476</w:t>
            </w:r>
          </w:p>
        </w:tc>
        <w:tc>
          <w:tcPr>
            <w:tcW w:w="1896" w:type="dxa"/>
            <w:shd w:val="clear" w:color="auto" w:fill="FFC000"/>
          </w:tcPr>
          <w:p w14:paraId="5D792DFC" w14:textId="77777777" w:rsidR="00A90B2D" w:rsidRPr="00A90B2D" w:rsidRDefault="00A90B2D" w:rsidP="00A90B2D">
            <w:pPr>
              <w:rPr>
                <w:b/>
                <w:sz w:val="28"/>
                <w:szCs w:val="28"/>
              </w:rPr>
            </w:pPr>
            <w:r w:rsidRPr="00A90B2D">
              <w:rPr>
                <w:b/>
                <w:sz w:val="28"/>
                <w:szCs w:val="28"/>
              </w:rPr>
              <w:t>488</w:t>
            </w:r>
          </w:p>
        </w:tc>
        <w:tc>
          <w:tcPr>
            <w:tcW w:w="884" w:type="dxa"/>
            <w:shd w:val="clear" w:color="auto" w:fill="FFC000"/>
          </w:tcPr>
          <w:p w14:paraId="0CE60D3E" w14:textId="77777777" w:rsidR="00A90B2D" w:rsidRPr="00A90B2D" w:rsidRDefault="00A90B2D" w:rsidP="00A90B2D">
            <w:pPr>
              <w:rPr>
                <w:b/>
              </w:rPr>
            </w:pPr>
            <w:r w:rsidRPr="00A90B2D">
              <w:rPr>
                <w:b/>
              </w:rPr>
              <w:t>AA</w:t>
            </w:r>
          </w:p>
        </w:tc>
      </w:tr>
      <w:tr w:rsidR="00A90B2D" w:rsidRPr="00A90B2D" w14:paraId="6744A4CF" w14:textId="77777777" w:rsidTr="00A90B2D">
        <w:trPr>
          <w:trHeight w:val="255"/>
        </w:trPr>
        <w:tc>
          <w:tcPr>
            <w:tcW w:w="5601" w:type="dxa"/>
            <w:shd w:val="clear" w:color="auto" w:fill="FFC000"/>
            <w:noWrap/>
            <w:hideMark/>
          </w:tcPr>
          <w:p w14:paraId="620B4041" w14:textId="77777777" w:rsidR="00A90B2D" w:rsidRPr="00A90B2D" w:rsidRDefault="00A90B2D" w:rsidP="00A90B2D">
            <w:pPr>
              <w:rPr>
                <w:b/>
                <w:sz w:val="28"/>
                <w:szCs w:val="28"/>
              </w:rPr>
            </w:pPr>
            <w:r w:rsidRPr="00A90B2D">
              <w:rPr>
                <w:b/>
                <w:sz w:val="28"/>
                <w:szCs w:val="28"/>
              </w:rPr>
              <w:t>Braxton County High School</w:t>
            </w:r>
          </w:p>
        </w:tc>
        <w:tc>
          <w:tcPr>
            <w:tcW w:w="1576" w:type="dxa"/>
            <w:shd w:val="clear" w:color="auto" w:fill="FFC000"/>
            <w:noWrap/>
            <w:hideMark/>
          </w:tcPr>
          <w:p w14:paraId="64ACF187"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59BAA1CE" w14:textId="77777777" w:rsidR="00A90B2D" w:rsidRPr="00A90B2D" w:rsidRDefault="00A90B2D" w:rsidP="00A90B2D">
            <w:pPr>
              <w:jc w:val="center"/>
              <w:rPr>
                <w:b/>
                <w:sz w:val="28"/>
                <w:szCs w:val="28"/>
              </w:rPr>
            </w:pPr>
            <w:r w:rsidRPr="00A90B2D">
              <w:rPr>
                <w:b/>
                <w:sz w:val="28"/>
                <w:szCs w:val="28"/>
              </w:rPr>
              <w:t>507</w:t>
            </w:r>
          </w:p>
        </w:tc>
        <w:tc>
          <w:tcPr>
            <w:tcW w:w="1896" w:type="dxa"/>
            <w:shd w:val="clear" w:color="auto" w:fill="FFC000"/>
          </w:tcPr>
          <w:p w14:paraId="67DE4CE7" w14:textId="77777777" w:rsidR="00A90B2D" w:rsidRPr="00A90B2D" w:rsidRDefault="00A90B2D" w:rsidP="00A90B2D">
            <w:pPr>
              <w:rPr>
                <w:b/>
                <w:sz w:val="28"/>
                <w:szCs w:val="28"/>
              </w:rPr>
            </w:pPr>
            <w:r w:rsidRPr="00A90B2D">
              <w:rPr>
                <w:b/>
                <w:sz w:val="28"/>
                <w:szCs w:val="28"/>
              </w:rPr>
              <w:t>487</w:t>
            </w:r>
          </w:p>
        </w:tc>
        <w:tc>
          <w:tcPr>
            <w:tcW w:w="884" w:type="dxa"/>
            <w:shd w:val="clear" w:color="auto" w:fill="FFC000"/>
          </w:tcPr>
          <w:p w14:paraId="5639176D" w14:textId="77777777" w:rsidR="00A90B2D" w:rsidRPr="00A90B2D" w:rsidRDefault="00A90B2D" w:rsidP="00A90B2D">
            <w:pPr>
              <w:rPr>
                <w:b/>
              </w:rPr>
            </w:pPr>
            <w:r w:rsidRPr="00A90B2D">
              <w:rPr>
                <w:b/>
              </w:rPr>
              <w:t>AA</w:t>
            </w:r>
          </w:p>
        </w:tc>
      </w:tr>
      <w:tr w:rsidR="00A90B2D" w:rsidRPr="00A90B2D" w14:paraId="5AB7C38D" w14:textId="77777777" w:rsidTr="00A90B2D">
        <w:trPr>
          <w:trHeight w:val="255"/>
        </w:trPr>
        <w:tc>
          <w:tcPr>
            <w:tcW w:w="5601" w:type="dxa"/>
            <w:shd w:val="clear" w:color="auto" w:fill="FFC000"/>
            <w:noWrap/>
            <w:hideMark/>
          </w:tcPr>
          <w:p w14:paraId="4F738ED6" w14:textId="77777777" w:rsidR="00A90B2D" w:rsidRPr="00A90B2D" w:rsidRDefault="00A90B2D" w:rsidP="00A90B2D">
            <w:pPr>
              <w:rPr>
                <w:b/>
                <w:sz w:val="28"/>
                <w:szCs w:val="28"/>
              </w:rPr>
            </w:pPr>
            <w:r w:rsidRPr="00A90B2D">
              <w:rPr>
                <w:b/>
                <w:sz w:val="28"/>
                <w:szCs w:val="28"/>
              </w:rPr>
              <w:t>Moorefield High School</w:t>
            </w:r>
          </w:p>
        </w:tc>
        <w:tc>
          <w:tcPr>
            <w:tcW w:w="1576" w:type="dxa"/>
            <w:shd w:val="clear" w:color="auto" w:fill="FFC000"/>
            <w:noWrap/>
            <w:hideMark/>
          </w:tcPr>
          <w:p w14:paraId="1F3B8854"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49E9B729" w14:textId="77777777" w:rsidR="00A90B2D" w:rsidRPr="00A90B2D" w:rsidRDefault="00A90B2D" w:rsidP="00A90B2D">
            <w:pPr>
              <w:jc w:val="center"/>
              <w:rPr>
                <w:b/>
                <w:sz w:val="28"/>
                <w:szCs w:val="28"/>
              </w:rPr>
            </w:pPr>
            <w:r w:rsidRPr="00A90B2D">
              <w:rPr>
                <w:b/>
                <w:sz w:val="28"/>
                <w:szCs w:val="28"/>
              </w:rPr>
              <w:t>492</w:t>
            </w:r>
          </w:p>
        </w:tc>
        <w:tc>
          <w:tcPr>
            <w:tcW w:w="1896" w:type="dxa"/>
            <w:shd w:val="clear" w:color="auto" w:fill="FFC000"/>
          </w:tcPr>
          <w:p w14:paraId="26248606" w14:textId="77777777" w:rsidR="00A90B2D" w:rsidRPr="00A90B2D" w:rsidRDefault="00A90B2D" w:rsidP="00A90B2D">
            <w:pPr>
              <w:rPr>
                <w:b/>
                <w:sz w:val="28"/>
                <w:szCs w:val="28"/>
              </w:rPr>
            </w:pPr>
            <w:r w:rsidRPr="00A90B2D">
              <w:rPr>
                <w:b/>
                <w:sz w:val="28"/>
                <w:szCs w:val="28"/>
              </w:rPr>
              <w:t>480</w:t>
            </w:r>
          </w:p>
        </w:tc>
        <w:tc>
          <w:tcPr>
            <w:tcW w:w="884" w:type="dxa"/>
            <w:shd w:val="clear" w:color="auto" w:fill="FFC000"/>
          </w:tcPr>
          <w:p w14:paraId="62365DC2" w14:textId="77777777" w:rsidR="00A90B2D" w:rsidRPr="00A90B2D" w:rsidRDefault="00A90B2D" w:rsidP="00A90B2D">
            <w:pPr>
              <w:rPr>
                <w:b/>
              </w:rPr>
            </w:pPr>
            <w:r w:rsidRPr="00A90B2D">
              <w:rPr>
                <w:b/>
              </w:rPr>
              <w:t>AA</w:t>
            </w:r>
          </w:p>
        </w:tc>
      </w:tr>
      <w:tr w:rsidR="00A90B2D" w:rsidRPr="00A90B2D" w14:paraId="63912A80" w14:textId="77777777" w:rsidTr="00A90B2D">
        <w:trPr>
          <w:trHeight w:val="255"/>
        </w:trPr>
        <w:tc>
          <w:tcPr>
            <w:tcW w:w="5601" w:type="dxa"/>
            <w:shd w:val="clear" w:color="auto" w:fill="FFC000"/>
            <w:noWrap/>
            <w:hideMark/>
          </w:tcPr>
          <w:p w14:paraId="56D5DD86" w14:textId="77777777" w:rsidR="00A90B2D" w:rsidRPr="00A90B2D" w:rsidRDefault="00A90B2D" w:rsidP="00A90B2D">
            <w:pPr>
              <w:rPr>
                <w:b/>
                <w:sz w:val="28"/>
                <w:szCs w:val="28"/>
              </w:rPr>
            </w:pPr>
            <w:r w:rsidRPr="00A90B2D">
              <w:rPr>
                <w:b/>
                <w:sz w:val="28"/>
                <w:szCs w:val="28"/>
              </w:rPr>
              <w:t>Oak Glen High School</w:t>
            </w:r>
          </w:p>
        </w:tc>
        <w:tc>
          <w:tcPr>
            <w:tcW w:w="1576" w:type="dxa"/>
            <w:shd w:val="clear" w:color="auto" w:fill="FFC000"/>
            <w:noWrap/>
            <w:hideMark/>
          </w:tcPr>
          <w:p w14:paraId="65A04DB2"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51D194B5" w14:textId="77777777" w:rsidR="00A90B2D" w:rsidRPr="00A90B2D" w:rsidRDefault="00A90B2D" w:rsidP="00A90B2D">
            <w:pPr>
              <w:jc w:val="center"/>
              <w:rPr>
                <w:b/>
                <w:sz w:val="28"/>
                <w:szCs w:val="28"/>
              </w:rPr>
            </w:pPr>
            <w:r w:rsidRPr="00A90B2D">
              <w:rPr>
                <w:b/>
                <w:sz w:val="28"/>
                <w:szCs w:val="28"/>
              </w:rPr>
              <w:t>495</w:t>
            </w:r>
          </w:p>
        </w:tc>
        <w:tc>
          <w:tcPr>
            <w:tcW w:w="1896" w:type="dxa"/>
            <w:shd w:val="clear" w:color="auto" w:fill="FFC000"/>
          </w:tcPr>
          <w:p w14:paraId="7042C4EF" w14:textId="77777777" w:rsidR="00A90B2D" w:rsidRPr="00A90B2D" w:rsidRDefault="00A90B2D" w:rsidP="00A90B2D">
            <w:pPr>
              <w:rPr>
                <w:b/>
                <w:sz w:val="28"/>
                <w:szCs w:val="28"/>
              </w:rPr>
            </w:pPr>
            <w:r w:rsidRPr="00A90B2D">
              <w:rPr>
                <w:b/>
                <w:sz w:val="28"/>
                <w:szCs w:val="28"/>
              </w:rPr>
              <w:t>469</w:t>
            </w:r>
          </w:p>
        </w:tc>
        <w:tc>
          <w:tcPr>
            <w:tcW w:w="884" w:type="dxa"/>
            <w:shd w:val="clear" w:color="auto" w:fill="FFC000"/>
          </w:tcPr>
          <w:p w14:paraId="4C89F537" w14:textId="77777777" w:rsidR="00A90B2D" w:rsidRPr="00A90B2D" w:rsidRDefault="00A90B2D" w:rsidP="00A90B2D">
            <w:pPr>
              <w:rPr>
                <w:b/>
              </w:rPr>
            </w:pPr>
            <w:r w:rsidRPr="00A90B2D">
              <w:rPr>
                <w:b/>
              </w:rPr>
              <w:t>AA</w:t>
            </w:r>
          </w:p>
        </w:tc>
      </w:tr>
      <w:tr w:rsidR="00A90B2D" w:rsidRPr="00A90B2D" w14:paraId="7D671913" w14:textId="77777777" w:rsidTr="00A90B2D">
        <w:trPr>
          <w:trHeight w:val="255"/>
        </w:trPr>
        <w:tc>
          <w:tcPr>
            <w:tcW w:w="5601" w:type="dxa"/>
            <w:shd w:val="clear" w:color="auto" w:fill="FFC000"/>
            <w:noWrap/>
            <w:hideMark/>
          </w:tcPr>
          <w:p w14:paraId="53186370" w14:textId="77777777" w:rsidR="00A90B2D" w:rsidRPr="00A90B2D" w:rsidRDefault="00A90B2D" w:rsidP="00A90B2D">
            <w:pPr>
              <w:rPr>
                <w:b/>
                <w:sz w:val="28"/>
                <w:szCs w:val="28"/>
              </w:rPr>
            </w:pPr>
            <w:r w:rsidRPr="00A90B2D">
              <w:rPr>
                <w:b/>
                <w:sz w:val="28"/>
                <w:szCs w:val="28"/>
              </w:rPr>
              <w:t>James Monroe High School</w:t>
            </w:r>
          </w:p>
        </w:tc>
        <w:tc>
          <w:tcPr>
            <w:tcW w:w="1576" w:type="dxa"/>
            <w:shd w:val="clear" w:color="auto" w:fill="FFC000"/>
            <w:noWrap/>
            <w:hideMark/>
          </w:tcPr>
          <w:p w14:paraId="69ABB1F3"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7AD6B78D" w14:textId="77777777" w:rsidR="00A90B2D" w:rsidRPr="00A90B2D" w:rsidRDefault="00A90B2D" w:rsidP="00A90B2D">
            <w:pPr>
              <w:jc w:val="center"/>
              <w:rPr>
                <w:b/>
                <w:sz w:val="28"/>
                <w:szCs w:val="28"/>
              </w:rPr>
            </w:pPr>
          </w:p>
        </w:tc>
        <w:tc>
          <w:tcPr>
            <w:tcW w:w="1896" w:type="dxa"/>
            <w:shd w:val="clear" w:color="auto" w:fill="FFC000"/>
          </w:tcPr>
          <w:p w14:paraId="1A4C9B3B" w14:textId="77777777" w:rsidR="00A90B2D" w:rsidRPr="00A90B2D" w:rsidRDefault="00A90B2D" w:rsidP="00A90B2D">
            <w:pPr>
              <w:rPr>
                <w:b/>
                <w:sz w:val="28"/>
                <w:szCs w:val="28"/>
              </w:rPr>
            </w:pPr>
            <w:r w:rsidRPr="00A90B2D">
              <w:rPr>
                <w:b/>
                <w:sz w:val="28"/>
                <w:szCs w:val="28"/>
              </w:rPr>
              <w:t>460</w:t>
            </w:r>
          </w:p>
        </w:tc>
        <w:tc>
          <w:tcPr>
            <w:tcW w:w="884" w:type="dxa"/>
            <w:shd w:val="clear" w:color="auto" w:fill="FFC000"/>
          </w:tcPr>
          <w:p w14:paraId="07EBD56B" w14:textId="77777777" w:rsidR="00A90B2D" w:rsidRPr="00A90B2D" w:rsidRDefault="00A90B2D" w:rsidP="00A90B2D">
            <w:pPr>
              <w:rPr>
                <w:b/>
              </w:rPr>
            </w:pPr>
            <w:r w:rsidRPr="00A90B2D">
              <w:rPr>
                <w:b/>
              </w:rPr>
              <w:t>AA</w:t>
            </w:r>
          </w:p>
        </w:tc>
      </w:tr>
      <w:tr w:rsidR="00A90B2D" w:rsidRPr="00A90B2D" w14:paraId="020340CB" w14:textId="77777777" w:rsidTr="00A90B2D">
        <w:trPr>
          <w:trHeight w:val="255"/>
        </w:trPr>
        <w:tc>
          <w:tcPr>
            <w:tcW w:w="5601" w:type="dxa"/>
            <w:shd w:val="clear" w:color="auto" w:fill="FFC000"/>
            <w:noWrap/>
          </w:tcPr>
          <w:p w14:paraId="7739D85F" w14:textId="77777777" w:rsidR="00A90B2D" w:rsidRPr="00A90B2D" w:rsidRDefault="00A90B2D" w:rsidP="00A90B2D">
            <w:pPr>
              <w:rPr>
                <w:b/>
                <w:sz w:val="28"/>
                <w:szCs w:val="28"/>
              </w:rPr>
            </w:pPr>
            <w:r w:rsidRPr="00A90B2D">
              <w:rPr>
                <w:b/>
                <w:sz w:val="28"/>
                <w:szCs w:val="28"/>
              </w:rPr>
              <w:t>Liberty High School--RALEIGH</w:t>
            </w:r>
          </w:p>
        </w:tc>
        <w:tc>
          <w:tcPr>
            <w:tcW w:w="1576" w:type="dxa"/>
            <w:shd w:val="clear" w:color="auto" w:fill="FFC000"/>
            <w:noWrap/>
          </w:tcPr>
          <w:p w14:paraId="012EB910"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tcPr>
          <w:p w14:paraId="787E5AB9" w14:textId="77777777" w:rsidR="00A90B2D" w:rsidRPr="00A90B2D" w:rsidRDefault="00A90B2D" w:rsidP="00A90B2D">
            <w:pPr>
              <w:jc w:val="center"/>
              <w:rPr>
                <w:b/>
                <w:sz w:val="28"/>
                <w:szCs w:val="28"/>
              </w:rPr>
            </w:pPr>
            <w:r w:rsidRPr="00A90B2D">
              <w:rPr>
                <w:b/>
                <w:sz w:val="28"/>
                <w:szCs w:val="28"/>
              </w:rPr>
              <w:t>459</w:t>
            </w:r>
          </w:p>
        </w:tc>
        <w:tc>
          <w:tcPr>
            <w:tcW w:w="1896" w:type="dxa"/>
            <w:shd w:val="clear" w:color="auto" w:fill="FFC000"/>
          </w:tcPr>
          <w:p w14:paraId="226B6917" w14:textId="77777777" w:rsidR="00A90B2D" w:rsidRPr="00A90B2D" w:rsidRDefault="00A90B2D" w:rsidP="00A90B2D">
            <w:pPr>
              <w:rPr>
                <w:b/>
                <w:sz w:val="28"/>
                <w:szCs w:val="28"/>
              </w:rPr>
            </w:pPr>
            <w:r w:rsidRPr="00A90B2D">
              <w:rPr>
                <w:b/>
                <w:sz w:val="28"/>
                <w:szCs w:val="28"/>
              </w:rPr>
              <w:t>458</w:t>
            </w:r>
          </w:p>
        </w:tc>
        <w:tc>
          <w:tcPr>
            <w:tcW w:w="884" w:type="dxa"/>
            <w:shd w:val="clear" w:color="auto" w:fill="FFC000"/>
          </w:tcPr>
          <w:p w14:paraId="0DAB5C5E" w14:textId="77777777" w:rsidR="00A90B2D" w:rsidRPr="00A90B2D" w:rsidRDefault="00A90B2D" w:rsidP="00A90B2D">
            <w:pPr>
              <w:rPr>
                <w:b/>
              </w:rPr>
            </w:pPr>
            <w:r w:rsidRPr="00A90B2D">
              <w:rPr>
                <w:b/>
              </w:rPr>
              <w:t>AA</w:t>
            </w:r>
          </w:p>
        </w:tc>
      </w:tr>
      <w:tr w:rsidR="00A90B2D" w:rsidRPr="00A90B2D" w14:paraId="6D6D55AC" w14:textId="77777777" w:rsidTr="00A90B2D">
        <w:trPr>
          <w:trHeight w:val="255"/>
        </w:trPr>
        <w:tc>
          <w:tcPr>
            <w:tcW w:w="5601" w:type="dxa"/>
            <w:shd w:val="clear" w:color="auto" w:fill="FFC000"/>
            <w:noWrap/>
            <w:hideMark/>
          </w:tcPr>
          <w:p w14:paraId="51D95987" w14:textId="77777777" w:rsidR="00A90B2D" w:rsidRPr="00A90B2D" w:rsidRDefault="00A90B2D" w:rsidP="00A90B2D">
            <w:pPr>
              <w:rPr>
                <w:b/>
                <w:sz w:val="28"/>
                <w:szCs w:val="28"/>
              </w:rPr>
            </w:pPr>
            <w:r w:rsidRPr="00A90B2D">
              <w:rPr>
                <w:b/>
                <w:sz w:val="28"/>
                <w:szCs w:val="28"/>
              </w:rPr>
              <w:t>Wyoming County East High School</w:t>
            </w:r>
          </w:p>
        </w:tc>
        <w:tc>
          <w:tcPr>
            <w:tcW w:w="1576" w:type="dxa"/>
            <w:shd w:val="clear" w:color="auto" w:fill="FFC000"/>
            <w:noWrap/>
            <w:hideMark/>
          </w:tcPr>
          <w:p w14:paraId="1A4C6936"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006D0CF2" w14:textId="77777777" w:rsidR="00A90B2D" w:rsidRPr="00A90B2D" w:rsidRDefault="00A90B2D" w:rsidP="00A90B2D">
            <w:pPr>
              <w:jc w:val="center"/>
              <w:rPr>
                <w:b/>
                <w:sz w:val="28"/>
                <w:szCs w:val="28"/>
              </w:rPr>
            </w:pPr>
            <w:r w:rsidRPr="00A90B2D">
              <w:rPr>
                <w:b/>
                <w:sz w:val="28"/>
                <w:szCs w:val="28"/>
              </w:rPr>
              <w:t>452</w:t>
            </w:r>
          </w:p>
        </w:tc>
        <w:tc>
          <w:tcPr>
            <w:tcW w:w="1896" w:type="dxa"/>
            <w:shd w:val="clear" w:color="auto" w:fill="FFC000"/>
          </w:tcPr>
          <w:p w14:paraId="72964899" w14:textId="77777777" w:rsidR="00A90B2D" w:rsidRPr="00A90B2D" w:rsidRDefault="00A90B2D" w:rsidP="00A90B2D">
            <w:pPr>
              <w:rPr>
                <w:b/>
                <w:sz w:val="28"/>
                <w:szCs w:val="28"/>
              </w:rPr>
            </w:pPr>
            <w:r w:rsidRPr="00A90B2D">
              <w:rPr>
                <w:b/>
                <w:sz w:val="28"/>
                <w:szCs w:val="28"/>
              </w:rPr>
              <w:t>446</w:t>
            </w:r>
          </w:p>
        </w:tc>
        <w:tc>
          <w:tcPr>
            <w:tcW w:w="884" w:type="dxa"/>
            <w:shd w:val="clear" w:color="auto" w:fill="FFC000"/>
          </w:tcPr>
          <w:p w14:paraId="0A6C07A1" w14:textId="77777777" w:rsidR="00A90B2D" w:rsidRPr="00A90B2D" w:rsidRDefault="00A90B2D" w:rsidP="00A90B2D">
            <w:pPr>
              <w:rPr>
                <w:b/>
              </w:rPr>
            </w:pPr>
            <w:r w:rsidRPr="00A90B2D">
              <w:rPr>
                <w:b/>
              </w:rPr>
              <w:t>AA</w:t>
            </w:r>
          </w:p>
        </w:tc>
      </w:tr>
      <w:tr w:rsidR="00A90B2D" w:rsidRPr="00A90B2D" w14:paraId="523199F4" w14:textId="77777777" w:rsidTr="00A90B2D">
        <w:trPr>
          <w:trHeight w:val="255"/>
        </w:trPr>
        <w:tc>
          <w:tcPr>
            <w:tcW w:w="5601" w:type="dxa"/>
            <w:shd w:val="clear" w:color="auto" w:fill="FFC000"/>
            <w:noWrap/>
            <w:hideMark/>
          </w:tcPr>
          <w:p w14:paraId="167C8B71" w14:textId="77777777" w:rsidR="00A90B2D" w:rsidRPr="00A90B2D" w:rsidRDefault="00A90B2D" w:rsidP="00A90B2D">
            <w:pPr>
              <w:rPr>
                <w:b/>
                <w:sz w:val="28"/>
                <w:szCs w:val="28"/>
              </w:rPr>
            </w:pPr>
            <w:r w:rsidRPr="00A90B2D">
              <w:rPr>
                <w:b/>
                <w:sz w:val="28"/>
                <w:szCs w:val="28"/>
              </w:rPr>
              <w:t>Poca High School</w:t>
            </w:r>
          </w:p>
        </w:tc>
        <w:tc>
          <w:tcPr>
            <w:tcW w:w="1576" w:type="dxa"/>
            <w:shd w:val="clear" w:color="auto" w:fill="FFC000"/>
            <w:noWrap/>
            <w:hideMark/>
          </w:tcPr>
          <w:p w14:paraId="42FE2D84"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2C24F506" w14:textId="77777777" w:rsidR="00A90B2D" w:rsidRPr="00A90B2D" w:rsidRDefault="00A90B2D" w:rsidP="00A90B2D">
            <w:pPr>
              <w:jc w:val="center"/>
              <w:rPr>
                <w:b/>
                <w:sz w:val="28"/>
                <w:szCs w:val="28"/>
              </w:rPr>
            </w:pPr>
            <w:r w:rsidRPr="00A90B2D">
              <w:rPr>
                <w:b/>
                <w:sz w:val="28"/>
                <w:szCs w:val="28"/>
              </w:rPr>
              <w:t>432</w:t>
            </w:r>
          </w:p>
        </w:tc>
        <w:tc>
          <w:tcPr>
            <w:tcW w:w="1896" w:type="dxa"/>
            <w:shd w:val="clear" w:color="auto" w:fill="FFC000"/>
          </w:tcPr>
          <w:p w14:paraId="20D8B961" w14:textId="77777777" w:rsidR="00A90B2D" w:rsidRPr="00A90B2D" w:rsidRDefault="00A90B2D" w:rsidP="00A90B2D">
            <w:pPr>
              <w:rPr>
                <w:b/>
                <w:sz w:val="28"/>
                <w:szCs w:val="28"/>
              </w:rPr>
            </w:pPr>
            <w:r w:rsidRPr="00A90B2D">
              <w:rPr>
                <w:b/>
                <w:sz w:val="28"/>
                <w:szCs w:val="28"/>
              </w:rPr>
              <w:t>410</w:t>
            </w:r>
          </w:p>
        </w:tc>
        <w:tc>
          <w:tcPr>
            <w:tcW w:w="884" w:type="dxa"/>
            <w:shd w:val="clear" w:color="auto" w:fill="FFC000"/>
          </w:tcPr>
          <w:p w14:paraId="354C7BAE" w14:textId="77777777" w:rsidR="00A90B2D" w:rsidRPr="00A90B2D" w:rsidRDefault="00A90B2D" w:rsidP="00A90B2D">
            <w:pPr>
              <w:rPr>
                <w:b/>
              </w:rPr>
            </w:pPr>
            <w:r w:rsidRPr="00A90B2D">
              <w:rPr>
                <w:b/>
              </w:rPr>
              <w:t>AA</w:t>
            </w:r>
          </w:p>
        </w:tc>
      </w:tr>
      <w:tr w:rsidR="00A90B2D" w:rsidRPr="00A90B2D" w14:paraId="79F1D130" w14:textId="77777777" w:rsidTr="00A90B2D">
        <w:trPr>
          <w:trHeight w:val="255"/>
        </w:trPr>
        <w:tc>
          <w:tcPr>
            <w:tcW w:w="5601" w:type="dxa"/>
            <w:shd w:val="clear" w:color="auto" w:fill="FFC000"/>
            <w:noWrap/>
            <w:hideMark/>
          </w:tcPr>
          <w:p w14:paraId="53EBF404" w14:textId="77777777" w:rsidR="00A90B2D" w:rsidRPr="00A90B2D" w:rsidRDefault="00A90B2D" w:rsidP="00A90B2D">
            <w:pPr>
              <w:rPr>
                <w:b/>
                <w:sz w:val="28"/>
                <w:szCs w:val="28"/>
              </w:rPr>
            </w:pPr>
            <w:r w:rsidRPr="00A90B2D">
              <w:rPr>
                <w:b/>
                <w:sz w:val="28"/>
                <w:szCs w:val="28"/>
              </w:rPr>
              <w:t>Petersburg High School</w:t>
            </w:r>
          </w:p>
        </w:tc>
        <w:tc>
          <w:tcPr>
            <w:tcW w:w="1576" w:type="dxa"/>
            <w:shd w:val="clear" w:color="auto" w:fill="FFC000"/>
            <w:noWrap/>
            <w:hideMark/>
          </w:tcPr>
          <w:p w14:paraId="1DFD1725"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116DAA2E" w14:textId="77777777" w:rsidR="00A90B2D" w:rsidRPr="00A90B2D" w:rsidRDefault="00A90B2D" w:rsidP="00A90B2D">
            <w:pPr>
              <w:jc w:val="center"/>
              <w:rPr>
                <w:b/>
                <w:sz w:val="28"/>
                <w:szCs w:val="28"/>
              </w:rPr>
            </w:pPr>
            <w:r w:rsidRPr="00A90B2D">
              <w:rPr>
                <w:b/>
                <w:sz w:val="28"/>
                <w:szCs w:val="28"/>
              </w:rPr>
              <w:t>403</w:t>
            </w:r>
          </w:p>
        </w:tc>
        <w:tc>
          <w:tcPr>
            <w:tcW w:w="1896" w:type="dxa"/>
            <w:shd w:val="clear" w:color="auto" w:fill="FFC000"/>
          </w:tcPr>
          <w:p w14:paraId="372661FB" w14:textId="77777777" w:rsidR="00A90B2D" w:rsidRPr="00A90B2D" w:rsidRDefault="00A90B2D" w:rsidP="00A90B2D">
            <w:pPr>
              <w:rPr>
                <w:b/>
                <w:sz w:val="28"/>
                <w:szCs w:val="28"/>
              </w:rPr>
            </w:pPr>
            <w:r w:rsidRPr="00A90B2D">
              <w:rPr>
                <w:b/>
                <w:sz w:val="28"/>
                <w:szCs w:val="28"/>
              </w:rPr>
              <w:t>401</w:t>
            </w:r>
          </w:p>
        </w:tc>
        <w:tc>
          <w:tcPr>
            <w:tcW w:w="884" w:type="dxa"/>
            <w:shd w:val="clear" w:color="auto" w:fill="FFC000"/>
          </w:tcPr>
          <w:p w14:paraId="5689A7A9" w14:textId="77777777" w:rsidR="00A90B2D" w:rsidRPr="00A90B2D" w:rsidRDefault="00A90B2D" w:rsidP="00A90B2D">
            <w:pPr>
              <w:rPr>
                <w:b/>
              </w:rPr>
            </w:pPr>
            <w:r w:rsidRPr="00A90B2D">
              <w:rPr>
                <w:b/>
              </w:rPr>
              <w:t>AA</w:t>
            </w:r>
          </w:p>
        </w:tc>
      </w:tr>
      <w:tr w:rsidR="00A90B2D" w:rsidRPr="00A90B2D" w14:paraId="09B23776" w14:textId="77777777" w:rsidTr="00A90B2D">
        <w:trPr>
          <w:trHeight w:val="255"/>
        </w:trPr>
        <w:tc>
          <w:tcPr>
            <w:tcW w:w="5601" w:type="dxa"/>
            <w:shd w:val="clear" w:color="auto" w:fill="FFC000"/>
            <w:noWrap/>
            <w:hideMark/>
          </w:tcPr>
          <w:p w14:paraId="4CF313A0" w14:textId="77777777" w:rsidR="00A90B2D" w:rsidRPr="00A90B2D" w:rsidRDefault="00A90B2D" w:rsidP="00A90B2D">
            <w:pPr>
              <w:rPr>
                <w:b/>
                <w:sz w:val="28"/>
                <w:szCs w:val="28"/>
              </w:rPr>
            </w:pPr>
            <w:r w:rsidRPr="00A90B2D">
              <w:rPr>
                <w:b/>
                <w:sz w:val="28"/>
                <w:szCs w:val="28"/>
              </w:rPr>
              <w:t>River View High School</w:t>
            </w:r>
          </w:p>
        </w:tc>
        <w:tc>
          <w:tcPr>
            <w:tcW w:w="1576" w:type="dxa"/>
            <w:shd w:val="clear" w:color="auto" w:fill="FFC000"/>
            <w:noWrap/>
            <w:hideMark/>
          </w:tcPr>
          <w:p w14:paraId="2444BE43"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7C43E1B5" w14:textId="77777777" w:rsidR="00A90B2D" w:rsidRPr="00A90B2D" w:rsidRDefault="00A90B2D" w:rsidP="00A90B2D">
            <w:pPr>
              <w:jc w:val="center"/>
              <w:rPr>
                <w:b/>
                <w:sz w:val="28"/>
                <w:szCs w:val="28"/>
              </w:rPr>
            </w:pPr>
            <w:r w:rsidRPr="00A90B2D">
              <w:rPr>
                <w:b/>
                <w:sz w:val="28"/>
                <w:szCs w:val="28"/>
              </w:rPr>
              <w:t>389</w:t>
            </w:r>
          </w:p>
        </w:tc>
        <w:tc>
          <w:tcPr>
            <w:tcW w:w="1896" w:type="dxa"/>
            <w:shd w:val="clear" w:color="auto" w:fill="FFC000"/>
          </w:tcPr>
          <w:p w14:paraId="5336E6FF" w14:textId="77777777" w:rsidR="00A90B2D" w:rsidRPr="00A90B2D" w:rsidRDefault="00A90B2D" w:rsidP="00A90B2D">
            <w:pPr>
              <w:rPr>
                <w:b/>
                <w:sz w:val="28"/>
                <w:szCs w:val="28"/>
              </w:rPr>
            </w:pPr>
            <w:r w:rsidRPr="00A90B2D">
              <w:rPr>
                <w:b/>
                <w:sz w:val="28"/>
                <w:szCs w:val="28"/>
              </w:rPr>
              <w:t>398</w:t>
            </w:r>
          </w:p>
        </w:tc>
        <w:tc>
          <w:tcPr>
            <w:tcW w:w="884" w:type="dxa"/>
            <w:shd w:val="clear" w:color="auto" w:fill="FFC000"/>
          </w:tcPr>
          <w:p w14:paraId="7C48A36B" w14:textId="77777777" w:rsidR="00A90B2D" w:rsidRPr="00A90B2D" w:rsidRDefault="00A90B2D" w:rsidP="00A90B2D">
            <w:pPr>
              <w:rPr>
                <w:b/>
              </w:rPr>
            </w:pPr>
            <w:r w:rsidRPr="00A90B2D">
              <w:rPr>
                <w:b/>
              </w:rPr>
              <w:t>AA</w:t>
            </w:r>
          </w:p>
        </w:tc>
      </w:tr>
      <w:tr w:rsidR="00A90B2D" w:rsidRPr="00A90B2D" w14:paraId="15D773D8" w14:textId="77777777" w:rsidTr="00A90B2D">
        <w:trPr>
          <w:trHeight w:val="255"/>
        </w:trPr>
        <w:tc>
          <w:tcPr>
            <w:tcW w:w="5601" w:type="dxa"/>
            <w:shd w:val="clear" w:color="auto" w:fill="FFC000"/>
            <w:noWrap/>
            <w:hideMark/>
          </w:tcPr>
          <w:p w14:paraId="15065973" w14:textId="77777777" w:rsidR="00A90B2D" w:rsidRPr="00A90B2D" w:rsidRDefault="00A90B2D" w:rsidP="00A90B2D">
            <w:pPr>
              <w:rPr>
                <w:b/>
                <w:sz w:val="28"/>
                <w:szCs w:val="28"/>
              </w:rPr>
            </w:pPr>
            <w:r w:rsidRPr="00A90B2D">
              <w:rPr>
                <w:b/>
                <w:sz w:val="28"/>
                <w:szCs w:val="28"/>
              </w:rPr>
              <w:t>Ravenswood High School</w:t>
            </w:r>
          </w:p>
        </w:tc>
        <w:tc>
          <w:tcPr>
            <w:tcW w:w="1576" w:type="dxa"/>
            <w:shd w:val="clear" w:color="auto" w:fill="FFC000"/>
            <w:noWrap/>
            <w:hideMark/>
          </w:tcPr>
          <w:p w14:paraId="2FA2515E"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01184CA8" w14:textId="77777777" w:rsidR="00A90B2D" w:rsidRPr="00A90B2D" w:rsidRDefault="00A90B2D" w:rsidP="00A90B2D">
            <w:pPr>
              <w:jc w:val="center"/>
              <w:rPr>
                <w:b/>
                <w:sz w:val="28"/>
                <w:szCs w:val="28"/>
              </w:rPr>
            </w:pPr>
            <w:r w:rsidRPr="00A90B2D">
              <w:rPr>
                <w:b/>
                <w:sz w:val="28"/>
                <w:szCs w:val="28"/>
              </w:rPr>
              <w:t>410</w:t>
            </w:r>
          </w:p>
        </w:tc>
        <w:tc>
          <w:tcPr>
            <w:tcW w:w="1896" w:type="dxa"/>
            <w:shd w:val="clear" w:color="auto" w:fill="FFC000"/>
          </w:tcPr>
          <w:p w14:paraId="1C4183C7" w14:textId="77777777" w:rsidR="00A90B2D" w:rsidRPr="00A90B2D" w:rsidRDefault="00A90B2D" w:rsidP="00A90B2D">
            <w:pPr>
              <w:rPr>
                <w:b/>
                <w:sz w:val="28"/>
                <w:szCs w:val="28"/>
              </w:rPr>
            </w:pPr>
            <w:r w:rsidRPr="00A90B2D">
              <w:rPr>
                <w:b/>
                <w:sz w:val="28"/>
                <w:szCs w:val="28"/>
              </w:rPr>
              <w:t>397</w:t>
            </w:r>
          </w:p>
        </w:tc>
        <w:tc>
          <w:tcPr>
            <w:tcW w:w="884" w:type="dxa"/>
            <w:shd w:val="clear" w:color="auto" w:fill="FFC000"/>
          </w:tcPr>
          <w:p w14:paraId="18692C5C" w14:textId="77777777" w:rsidR="00A90B2D" w:rsidRPr="00A90B2D" w:rsidRDefault="00A90B2D" w:rsidP="00A90B2D">
            <w:pPr>
              <w:rPr>
                <w:b/>
              </w:rPr>
            </w:pPr>
            <w:r w:rsidRPr="00A90B2D">
              <w:rPr>
                <w:b/>
              </w:rPr>
              <w:t>AA</w:t>
            </w:r>
          </w:p>
        </w:tc>
      </w:tr>
      <w:tr w:rsidR="00A90B2D" w:rsidRPr="00A90B2D" w14:paraId="039C9C59" w14:textId="77777777" w:rsidTr="00A90B2D">
        <w:trPr>
          <w:trHeight w:val="255"/>
        </w:trPr>
        <w:tc>
          <w:tcPr>
            <w:tcW w:w="5601" w:type="dxa"/>
            <w:shd w:val="clear" w:color="auto" w:fill="FFC000"/>
            <w:noWrap/>
            <w:hideMark/>
          </w:tcPr>
          <w:p w14:paraId="0583D9F6" w14:textId="77777777" w:rsidR="00A90B2D" w:rsidRPr="00A90B2D" w:rsidRDefault="00A90B2D" w:rsidP="00A90B2D">
            <w:pPr>
              <w:rPr>
                <w:b/>
                <w:sz w:val="28"/>
                <w:szCs w:val="28"/>
              </w:rPr>
            </w:pPr>
            <w:r w:rsidRPr="00A90B2D">
              <w:rPr>
                <w:b/>
                <w:sz w:val="28"/>
                <w:szCs w:val="28"/>
              </w:rPr>
              <w:t>Midland Trail High</w:t>
            </w:r>
          </w:p>
        </w:tc>
        <w:tc>
          <w:tcPr>
            <w:tcW w:w="1576" w:type="dxa"/>
            <w:shd w:val="clear" w:color="auto" w:fill="FFC000"/>
            <w:noWrap/>
            <w:hideMark/>
          </w:tcPr>
          <w:p w14:paraId="2E4D5BD7"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68C92267" w14:textId="77777777" w:rsidR="00A90B2D" w:rsidRPr="00A90B2D" w:rsidRDefault="00A90B2D" w:rsidP="00A90B2D">
            <w:pPr>
              <w:jc w:val="center"/>
              <w:rPr>
                <w:b/>
                <w:sz w:val="28"/>
                <w:szCs w:val="28"/>
              </w:rPr>
            </w:pPr>
            <w:r w:rsidRPr="00A90B2D">
              <w:rPr>
                <w:b/>
                <w:sz w:val="28"/>
                <w:szCs w:val="28"/>
              </w:rPr>
              <w:t>396</w:t>
            </w:r>
          </w:p>
        </w:tc>
        <w:tc>
          <w:tcPr>
            <w:tcW w:w="1896" w:type="dxa"/>
            <w:shd w:val="clear" w:color="auto" w:fill="FFC000"/>
          </w:tcPr>
          <w:p w14:paraId="0739C311" w14:textId="77777777" w:rsidR="00A90B2D" w:rsidRPr="00A90B2D" w:rsidRDefault="00A90B2D" w:rsidP="00A90B2D">
            <w:pPr>
              <w:rPr>
                <w:b/>
                <w:sz w:val="28"/>
                <w:szCs w:val="28"/>
              </w:rPr>
            </w:pPr>
            <w:r w:rsidRPr="00A90B2D">
              <w:rPr>
                <w:b/>
                <w:sz w:val="28"/>
                <w:szCs w:val="28"/>
              </w:rPr>
              <w:t>397</w:t>
            </w:r>
          </w:p>
        </w:tc>
        <w:tc>
          <w:tcPr>
            <w:tcW w:w="884" w:type="dxa"/>
            <w:shd w:val="clear" w:color="auto" w:fill="FFC000"/>
          </w:tcPr>
          <w:p w14:paraId="4DFD25B6" w14:textId="77777777" w:rsidR="00A90B2D" w:rsidRPr="00A90B2D" w:rsidRDefault="00A90B2D" w:rsidP="00A90B2D">
            <w:pPr>
              <w:rPr>
                <w:b/>
              </w:rPr>
            </w:pPr>
            <w:r w:rsidRPr="00A90B2D">
              <w:rPr>
                <w:b/>
              </w:rPr>
              <w:t>AA</w:t>
            </w:r>
          </w:p>
        </w:tc>
      </w:tr>
      <w:tr w:rsidR="00A90B2D" w:rsidRPr="00A90B2D" w14:paraId="5B7F57A6" w14:textId="77777777" w:rsidTr="00A90B2D">
        <w:trPr>
          <w:trHeight w:val="255"/>
        </w:trPr>
        <w:tc>
          <w:tcPr>
            <w:tcW w:w="5601" w:type="dxa"/>
            <w:shd w:val="clear" w:color="auto" w:fill="FFC000"/>
            <w:noWrap/>
            <w:hideMark/>
          </w:tcPr>
          <w:p w14:paraId="2A26C505" w14:textId="77777777" w:rsidR="00A90B2D" w:rsidRPr="00A90B2D" w:rsidRDefault="00A90B2D" w:rsidP="00A90B2D">
            <w:pPr>
              <w:rPr>
                <w:b/>
                <w:sz w:val="28"/>
                <w:szCs w:val="28"/>
              </w:rPr>
            </w:pPr>
            <w:r w:rsidRPr="00A90B2D">
              <w:rPr>
                <w:b/>
                <w:sz w:val="28"/>
                <w:szCs w:val="28"/>
              </w:rPr>
              <w:t>Buffalo High School</w:t>
            </w:r>
          </w:p>
        </w:tc>
        <w:tc>
          <w:tcPr>
            <w:tcW w:w="1576" w:type="dxa"/>
            <w:shd w:val="clear" w:color="auto" w:fill="FFC000"/>
            <w:noWrap/>
            <w:hideMark/>
          </w:tcPr>
          <w:p w14:paraId="2C611D9F"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24BA1735" w14:textId="77777777" w:rsidR="00A90B2D" w:rsidRPr="00A90B2D" w:rsidRDefault="00A90B2D" w:rsidP="00A90B2D">
            <w:pPr>
              <w:jc w:val="center"/>
              <w:rPr>
                <w:b/>
                <w:sz w:val="28"/>
                <w:szCs w:val="28"/>
              </w:rPr>
            </w:pPr>
            <w:r w:rsidRPr="00A90B2D">
              <w:rPr>
                <w:b/>
                <w:sz w:val="28"/>
                <w:szCs w:val="28"/>
              </w:rPr>
              <w:t>376</w:t>
            </w:r>
          </w:p>
        </w:tc>
        <w:tc>
          <w:tcPr>
            <w:tcW w:w="1896" w:type="dxa"/>
            <w:shd w:val="clear" w:color="auto" w:fill="FFC000"/>
          </w:tcPr>
          <w:p w14:paraId="121919CF" w14:textId="77777777" w:rsidR="00A90B2D" w:rsidRPr="00A90B2D" w:rsidRDefault="00A90B2D" w:rsidP="00A90B2D">
            <w:pPr>
              <w:rPr>
                <w:b/>
                <w:sz w:val="28"/>
                <w:szCs w:val="28"/>
              </w:rPr>
            </w:pPr>
            <w:r w:rsidRPr="00A90B2D">
              <w:rPr>
                <w:b/>
                <w:sz w:val="28"/>
                <w:szCs w:val="28"/>
              </w:rPr>
              <w:t>382</w:t>
            </w:r>
          </w:p>
        </w:tc>
        <w:tc>
          <w:tcPr>
            <w:tcW w:w="884" w:type="dxa"/>
            <w:shd w:val="clear" w:color="auto" w:fill="FFC000"/>
          </w:tcPr>
          <w:p w14:paraId="67FFCD99" w14:textId="77777777" w:rsidR="00A90B2D" w:rsidRPr="00A90B2D" w:rsidRDefault="00A90B2D" w:rsidP="00A90B2D">
            <w:pPr>
              <w:rPr>
                <w:b/>
              </w:rPr>
            </w:pPr>
            <w:r w:rsidRPr="00A90B2D">
              <w:rPr>
                <w:b/>
              </w:rPr>
              <w:t>AA</w:t>
            </w:r>
          </w:p>
        </w:tc>
      </w:tr>
      <w:tr w:rsidR="00A90B2D" w:rsidRPr="00A90B2D" w14:paraId="12D4C2AD" w14:textId="77777777" w:rsidTr="00A90B2D">
        <w:trPr>
          <w:trHeight w:val="255"/>
        </w:trPr>
        <w:tc>
          <w:tcPr>
            <w:tcW w:w="5601" w:type="dxa"/>
            <w:shd w:val="clear" w:color="auto" w:fill="FFC000"/>
            <w:noWrap/>
            <w:hideMark/>
          </w:tcPr>
          <w:p w14:paraId="3F5258D1" w14:textId="77777777" w:rsidR="00A90B2D" w:rsidRPr="00A90B2D" w:rsidRDefault="00A90B2D" w:rsidP="00A90B2D">
            <w:pPr>
              <w:rPr>
                <w:b/>
                <w:sz w:val="28"/>
                <w:szCs w:val="28"/>
              </w:rPr>
            </w:pPr>
            <w:r w:rsidRPr="00A90B2D">
              <w:rPr>
                <w:b/>
                <w:sz w:val="28"/>
                <w:szCs w:val="28"/>
              </w:rPr>
              <w:t>Williamstown High School</w:t>
            </w:r>
          </w:p>
        </w:tc>
        <w:tc>
          <w:tcPr>
            <w:tcW w:w="1576" w:type="dxa"/>
            <w:shd w:val="clear" w:color="auto" w:fill="FFC000"/>
            <w:noWrap/>
            <w:hideMark/>
          </w:tcPr>
          <w:p w14:paraId="552617C6"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316AFC91" w14:textId="77777777" w:rsidR="00A90B2D" w:rsidRPr="00A90B2D" w:rsidRDefault="00A90B2D" w:rsidP="00A90B2D">
            <w:pPr>
              <w:jc w:val="center"/>
              <w:rPr>
                <w:b/>
                <w:sz w:val="28"/>
                <w:szCs w:val="28"/>
              </w:rPr>
            </w:pPr>
            <w:r w:rsidRPr="00A90B2D">
              <w:rPr>
                <w:b/>
                <w:sz w:val="28"/>
                <w:szCs w:val="28"/>
              </w:rPr>
              <w:t>359</w:t>
            </w:r>
          </w:p>
        </w:tc>
        <w:tc>
          <w:tcPr>
            <w:tcW w:w="1896" w:type="dxa"/>
            <w:shd w:val="clear" w:color="auto" w:fill="FFC000"/>
          </w:tcPr>
          <w:p w14:paraId="70682741" w14:textId="77777777" w:rsidR="00A90B2D" w:rsidRPr="00A90B2D" w:rsidRDefault="00A90B2D" w:rsidP="00A90B2D">
            <w:pPr>
              <w:rPr>
                <w:b/>
                <w:sz w:val="28"/>
                <w:szCs w:val="28"/>
              </w:rPr>
            </w:pPr>
            <w:r w:rsidRPr="00A90B2D">
              <w:rPr>
                <w:b/>
                <w:sz w:val="28"/>
                <w:szCs w:val="28"/>
              </w:rPr>
              <w:t>379</w:t>
            </w:r>
          </w:p>
        </w:tc>
        <w:tc>
          <w:tcPr>
            <w:tcW w:w="884" w:type="dxa"/>
            <w:shd w:val="clear" w:color="auto" w:fill="FFC000"/>
          </w:tcPr>
          <w:p w14:paraId="66B6EDFC" w14:textId="77777777" w:rsidR="00A90B2D" w:rsidRPr="00A90B2D" w:rsidRDefault="00A90B2D" w:rsidP="00A90B2D">
            <w:pPr>
              <w:rPr>
                <w:b/>
              </w:rPr>
            </w:pPr>
            <w:r w:rsidRPr="00A90B2D">
              <w:rPr>
                <w:b/>
              </w:rPr>
              <w:t>AA</w:t>
            </w:r>
          </w:p>
        </w:tc>
      </w:tr>
      <w:tr w:rsidR="00A90B2D" w:rsidRPr="00A90B2D" w14:paraId="5586411D" w14:textId="77777777" w:rsidTr="00A90B2D">
        <w:trPr>
          <w:trHeight w:val="255"/>
        </w:trPr>
        <w:tc>
          <w:tcPr>
            <w:tcW w:w="5601" w:type="dxa"/>
            <w:shd w:val="clear" w:color="auto" w:fill="FFC000"/>
            <w:noWrap/>
            <w:hideMark/>
          </w:tcPr>
          <w:p w14:paraId="073D306E" w14:textId="77777777" w:rsidR="00A90B2D" w:rsidRPr="00A90B2D" w:rsidRDefault="00A90B2D" w:rsidP="00A90B2D">
            <w:pPr>
              <w:rPr>
                <w:b/>
                <w:sz w:val="28"/>
                <w:szCs w:val="28"/>
              </w:rPr>
            </w:pPr>
            <w:r w:rsidRPr="00A90B2D">
              <w:rPr>
                <w:b/>
                <w:sz w:val="28"/>
                <w:szCs w:val="28"/>
              </w:rPr>
              <w:t>Tyler Consolidated High School</w:t>
            </w:r>
          </w:p>
        </w:tc>
        <w:tc>
          <w:tcPr>
            <w:tcW w:w="1576" w:type="dxa"/>
            <w:shd w:val="clear" w:color="auto" w:fill="FFC000"/>
            <w:noWrap/>
            <w:hideMark/>
          </w:tcPr>
          <w:p w14:paraId="5177ADAC"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774E84C9" w14:textId="77777777" w:rsidR="00A90B2D" w:rsidRPr="00A90B2D" w:rsidRDefault="00A90B2D" w:rsidP="00A90B2D">
            <w:pPr>
              <w:jc w:val="center"/>
              <w:rPr>
                <w:b/>
                <w:sz w:val="28"/>
                <w:szCs w:val="28"/>
              </w:rPr>
            </w:pPr>
            <w:r w:rsidRPr="00A90B2D">
              <w:rPr>
                <w:b/>
                <w:sz w:val="28"/>
                <w:szCs w:val="28"/>
              </w:rPr>
              <w:t>368</w:t>
            </w:r>
          </w:p>
        </w:tc>
        <w:tc>
          <w:tcPr>
            <w:tcW w:w="1896" w:type="dxa"/>
            <w:shd w:val="clear" w:color="auto" w:fill="FFC000"/>
          </w:tcPr>
          <w:p w14:paraId="1A49030A" w14:textId="77777777" w:rsidR="00A90B2D" w:rsidRPr="00A90B2D" w:rsidRDefault="00A90B2D" w:rsidP="00A90B2D">
            <w:pPr>
              <w:rPr>
                <w:b/>
                <w:sz w:val="28"/>
                <w:szCs w:val="28"/>
              </w:rPr>
            </w:pPr>
            <w:r w:rsidRPr="00A90B2D">
              <w:rPr>
                <w:b/>
                <w:sz w:val="28"/>
                <w:szCs w:val="28"/>
              </w:rPr>
              <w:t>368</w:t>
            </w:r>
          </w:p>
        </w:tc>
        <w:tc>
          <w:tcPr>
            <w:tcW w:w="884" w:type="dxa"/>
            <w:shd w:val="clear" w:color="auto" w:fill="FFC000"/>
          </w:tcPr>
          <w:p w14:paraId="7E065F62" w14:textId="77777777" w:rsidR="00A90B2D" w:rsidRPr="00A90B2D" w:rsidRDefault="00A90B2D" w:rsidP="00A90B2D">
            <w:pPr>
              <w:rPr>
                <w:b/>
              </w:rPr>
            </w:pPr>
            <w:r w:rsidRPr="00A90B2D">
              <w:rPr>
                <w:b/>
              </w:rPr>
              <w:t>AA</w:t>
            </w:r>
          </w:p>
        </w:tc>
      </w:tr>
      <w:tr w:rsidR="00A90B2D" w:rsidRPr="00A90B2D" w14:paraId="018341C2" w14:textId="77777777" w:rsidTr="00A90B2D">
        <w:trPr>
          <w:trHeight w:val="255"/>
        </w:trPr>
        <w:tc>
          <w:tcPr>
            <w:tcW w:w="5601" w:type="dxa"/>
            <w:shd w:val="clear" w:color="auto" w:fill="FFC000"/>
            <w:noWrap/>
          </w:tcPr>
          <w:p w14:paraId="1A7CE1F6" w14:textId="77777777" w:rsidR="00A90B2D" w:rsidRPr="00A90B2D" w:rsidRDefault="00A90B2D" w:rsidP="00A90B2D">
            <w:pPr>
              <w:rPr>
                <w:b/>
                <w:sz w:val="28"/>
                <w:szCs w:val="28"/>
              </w:rPr>
            </w:pPr>
            <w:r w:rsidRPr="00A90B2D">
              <w:rPr>
                <w:b/>
                <w:sz w:val="28"/>
                <w:szCs w:val="28"/>
              </w:rPr>
              <w:t>Summers County High School</w:t>
            </w:r>
          </w:p>
        </w:tc>
        <w:tc>
          <w:tcPr>
            <w:tcW w:w="1576" w:type="dxa"/>
            <w:shd w:val="clear" w:color="auto" w:fill="FFC000"/>
            <w:noWrap/>
          </w:tcPr>
          <w:p w14:paraId="43F54779"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tcPr>
          <w:p w14:paraId="33C3D422" w14:textId="77777777" w:rsidR="00A90B2D" w:rsidRPr="00A90B2D" w:rsidRDefault="00A90B2D" w:rsidP="00A90B2D">
            <w:pPr>
              <w:jc w:val="center"/>
              <w:rPr>
                <w:b/>
                <w:sz w:val="28"/>
                <w:szCs w:val="28"/>
              </w:rPr>
            </w:pPr>
            <w:r w:rsidRPr="00A90B2D">
              <w:rPr>
                <w:b/>
                <w:sz w:val="28"/>
                <w:szCs w:val="28"/>
              </w:rPr>
              <w:t>381</w:t>
            </w:r>
          </w:p>
        </w:tc>
        <w:tc>
          <w:tcPr>
            <w:tcW w:w="1896" w:type="dxa"/>
            <w:shd w:val="clear" w:color="auto" w:fill="FFC000"/>
          </w:tcPr>
          <w:p w14:paraId="7AADFAC2" w14:textId="77777777" w:rsidR="00A90B2D" w:rsidRPr="00A90B2D" w:rsidRDefault="00A90B2D" w:rsidP="00A90B2D">
            <w:pPr>
              <w:rPr>
                <w:b/>
                <w:sz w:val="28"/>
                <w:szCs w:val="28"/>
              </w:rPr>
            </w:pPr>
            <w:r w:rsidRPr="00A90B2D">
              <w:rPr>
                <w:b/>
                <w:sz w:val="28"/>
                <w:szCs w:val="28"/>
              </w:rPr>
              <w:t>367</w:t>
            </w:r>
          </w:p>
        </w:tc>
        <w:tc>
          <w:tcPr>
            <w:tcW w:w="884" w:type="dxa"/>
            <w:shd w:val="clear" w:color="auto" w:fill="FFC000"/>
          </w:tcPr>
          <w:p w14:paraId="7F79DF95" w14:textId="77777777" w:rsidR="00A90B2D" w:rsidRPr="00A90B2D" w:rsidRDefault="00A90B2D" w:rsidP="00A90B2D">
            <w:pPr>
              <w:rPr>
                <w:b/>
              </w:rPr>
            </w:pPr>
            <w:r w:rsidRPr="00A90B2D">
              <w:rPr>
                <w:b/>
              </w:rPr>
              <w:t>AA</w:t>
            </w:r>
          </w:p>
        </w:tc>
      </w:tr>
      <w:tr w:rsidR="00A90B2D" w:rsidRPr="00A90B2D" w14:paraId="6638020A" w14:textId="77777777" w:rsidTr="00A90B2D">
        <w:trPr>
          <w:trHeight w:val="255"/>
        </w:trPr>
        <w:tc>
          <w:tcPr>
            <w:tcW w:w="5601" w:type="dxa"/>
            <w:shd w:val="clear" w:color="auto" w:fill="FFC000"/>
            <w:noWrap/>
          </w:tcPr>
          <w:p w14:paraId="237E4EE0" w14:textId="77777777" w:rsidR="00A90B2D" w:rsidRPr="00A90B2D" w:rsidRDefault="00A90B2D" w:rsidP="00A90B2D">
            <w:pPr>
              <w:rPr>
                <w:b/>
                <w:sz w:val="28"/>
                <w:szCs w:val="28"/>
              </w:rPr>
            </w:pPr>
            <w:r w:rsidRPr="00A90B2D">
              <w:rPr>
                <w:b/>
                <w:sz w:val="28"/>
                <w:szCs w:val="28"/>
              </w:rPr>
              <w:t>South Harrison High School</w:t>
            </w:r>
          </w:p>
        </w:tc>
        <w:tc>
          <w:tcPr>
            <w:tcW w:w="1576" w:type="dxa"/>
            <w:shd w:val="clear" w:color="auto" w:fill="FFC000"/>
            <w:noWrap/>
          </w:tcPr>
          <w:p w14:paraId="3FA49EF9"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tcPr>
          <w:p w14:paraId="29739342" w14:textId="77777777" w:rsidR="00A90B2D" w:rsidRPr="00A90B2D" w:rsidRDefault="00A90B2D" w:rsidP="00A90B2D">
            <w:pPr>
              <w:jc w:val="center"/>
              <w:rPr>
                <w:b/>
                <w:sz w:val="28"/>
                <w:szCs w:val="28"/>
              </w:rPr>
            </w:pPr>
            <w:r w:rsidRPr="00A90B2D">
              <w:rPr>
                <w:b/>
                <w:sz w:val="28"/>
                <w:szCs w:val="28"/>
              </w:rPr>
              <w:t>348</w:t>
            </w:r>
          </w:p>
        </w:tc>
        <w:tc>
          <w:tcPr>
            <w:tcW w:w="1896" w:type="dxa"/>
            <w:shd w:val="clear" w:color="auto" w:fill="FFC000"/>
          </w:tcPr>
          <w:p w14:paraId="51E51036" w14:textId="77777777" w:rsidR="00A90B2D" w:rsidRPr="00A90B2D" w:rsidRDefault="00A90B2D" w:rsidP="00A90B2D">
            <w:pPr>
              <w:rPr>
                <w:b/>
                <w:sz w:val="28"/>
                <w:szCs w:val="28"/>
              </w:rPr>
            </w:pPr>
            <w:r w:rsidRPr="00A90B2D">
              <w:rPr>
                <w:b/>
                <w:sz w:val="28"/>
                <w:szCs w:val="28"/>
              </w:rPr>
              <w:t>365</w:t>
            </w:r>
          </w:p>
        </w:tc>
        <w:tc>
          <w:tcPr>
            <w:tcW w:w="884" w:type="dxa"/>
            <w:shd w:val="clear" w:color="auto" w:fill="FFC000"/>
          </w:tcPr>
          <w:p w14:paraId="5BABBB29" w14:textId="77777777" w:rsidR="00A90B2D" w:rsidRPr="00A90B2D" w:rsidRDefault="00A90B2D" w:rsidP="00A90B2D">
            <w:pPr>
              <w:rPr>
                <w:b/>
              </w:rPr>
            </w:pPr>
            <w:r w:rsidRPr="00A90B2D">
              <w:rPr>
                <w:b/>
              </w:rPr>
              <w:t>AA</w:t>
            </w:r>
          </w:p>
        </w:tc>
      </w:tr>
      <w:tr w:rsidR="00A90B2D" w:rsidRPr="00A90B2D" w14:paraId="36156977" w14:textId="77777777" w:rsidTr="00A90B2D">
        <w:trPr>
          <w:trHeight w:val="255"/>
        </w:trPr>
        <w:tc>
          <w:tcPr>
            <w:tcW w:w="5601" w:type="dxa"/>
            <w:shd w:val="clear" w:color="auto" w:fill="FFC000"/>
            <w:noWrap/>
            <w:hideMark/>
          </w:tcPr>
          <w:p w14:paraId="0DB313ED" w14:textId="77777777" w:rsidR="00A90B2D" w:rsidRPr="00A90B2D" w:rsidRDefault="00A90B2D" w:rsidP="00A90B2D">
            <w:pPr>
              <w:rPr>
                <w:b/>
                <w:sz w:val="28"/>
                <w:szCs w:val="28"/>
              </w:rPr>
            </w:pPr>
            <w:r w:rsidRPr="00A90B2D">
              <w:rPr>
                <w:b/>
                <w:sz w:val="28"/>
                <w:szCs w:val="28"/>
              </w:rPr>
              <w:t>Doddridge County High School</w:t>
            </w:r>
          </w:p>
        </w:tc>
        <w:tc>
          <w:tcPr>
            <w:tcW w:w="1576" w:type="dxa"/>
            <w:shd w:val="clear" w:color="auto" w:fill="FFC000"/>
            <w:noWrap/>
            <w:hideMark/>
          </w:tcPr>
          <w:p w14:paraId="2A1019DB" w14:textId="77777777" w:rsidR="00A90B2D" w:rsidRPr="00A90B2D" w:rsidRDefault="00A90B2D" w:rsidP="00A90B2D">
            <w:pPr>
              <w:rPr>
                <w:b/>
                <w:sz w:val="28"/>
                <w:szCs w:val="28"/>
              </w:rPr>
            </w:pPr>
            <w:r w:rsidRPr="00A90B2D">
              <w:rPr>
                <w:b/>
                <w:sz w:val="28"/>
                <w:szCs w:val="28"/>
              </w:rPr>
              <w:t>Secondary</w:t>
            </w:r>
          </w:p>
        </w:tc>
        <w:tc>
          <w:tcPr>
            <w:tcW w:w="1634" w:type="dxa"/>
            <w:shd w:val="clear" w:color="auto" w:fill="FFC000"/>
            <w:noWrap/>
            <w:hideMark/>
          </w:tcPr>
          <w:p w14:paraId="46BCA739" w14:textId="77777777" w:rsidR="00A90B2D" w:rsidRPr="00A90B2D" w:rsidRDefault="00A90B2D" w:rsidP="00A90B2D">
            <w:pPr>
              <w:jc w:val="center"/>
              <w:rPr>
                <w:b/>
                <w:sz w:val="28"/>
                <w:szCs w:val="28"/>
              </w:rPr>
            </w:pPr>
            <w:r w:rsidRPr="00A90B2D">
              <w:rPr>
                <w:b/>
                <w:sz w:val="28"/>
                <w:szCs w:val="28"/>
              </w:rPr>
              <w:t>338</w:t>
            </w:r>
          </w:p>
        </w:tc>
        <w:tc>
          <w:tcPr>
            <w:tcW w:w="1896" w:type="dxa"/>
            <w:shd w:val="clear" w:color="auto" w:fill="FFC000"/>
          </w:tcPr>
          <w:p w14:paraId="4E68062E" w14:textId="77777777" w:rsidR="00A90B2D" w:rsidRPr="00A90B2D" w:rsidRDefault="00A90B2D" w:rsidP="00A90B2D">
            <w:pPr>
              <w:rPr>
                <w:b/>
                <w:sz w:val="28"/>
                <w:szCs w:val="28"/>
              </w:rPr>
            </w:pPr>
            <w:r w:rsidRPr="00A90B2D">
              <w:rPr>
                <w:b/>
                <w:sz w:val="28"/>
                <w:szCs w:val="28"/>
              </w:rPr>
              <w:t>355</w:t>
            </w:r>
          </w:p>
        </w:tc>
        <w:tc>
          <w:tcPr>
            <w:tcW w:w="884" w:type="dxa"/>
            <w:shd w:val="clear" w:color="auto" w:fill="FFC000"/>
          </w:tcPr>
          <w:p w14:paraId="07C1EFB3" w14:textId="77777777" w:rsidR="00A90B2D" w:rsidRPr="00A90B2D" w:rsidRDefault="00A90B2D" w:rsidP="00A90B2D">
            <w:pPr>
              <w:rPr>
                <w:b/>
              </w:rPr>
            </w:pPr>
            <w:r w:rsidRPr="00A90B2D">
              <w:rPr>
                <w:b/>
              </w:rPr>
              <w:t>AA</w:t>
            </w:r>
          </w:p>
        </w:tc>
      </w:tr>
      <w:tr w:rsidR="00A90B2D" w:rsidRPr="00A90B2D" w14:paraId="0783173A" w14:textId="77777777" w:rsidTr="00A90B2D">
        <w:trPr>
          <w:trHeight w:val="255"/>
        </w:trPr>
        <w:tc>
          <w:tcPr>
            <w:tcW w:w="5601" w:type="dxa"/>
            <w:shd w:val="clear" w:color="auto" w:fill="C00000"/>
            <w:noWrap/>
            <w:hideMark/>
          </w:tcPr>
          <w:p w14:paraId="6E7BBFFC" w14:textId="77777777" w:rsidR="00A90B2D" w:rsidRPr="00A90B2D" w:rsidRDefault="00A90B2D" w:rsidP="00A90B2D">
            <w:pPr>
              <w:rPr>
                <w:b/>
                <w:sz w:val="28"/>
                <w:szCs w:val="28"/>
              </w:rPr>
            </w:pPr>
            <w:r w:rsidRPr="00A90B2D">
              <w:rPr>
                <w:b/>
                <w:sz w:val="28"/>
                <w:szCs w:val="28"/>
              </w:rPr>
              <w:t>Greenbrier West High School</w:t>
            </w:r>
          </w:p>
        </w:tc>
        <w:tc>
          <w:tcPr>
            <w:tcW w:w="1576" w:type="dxa"/>
            <w:shd w:val="clear" w:color="auto" w:fill="C00000"/>
            <w:noWrap/>
            <w:hideMark/>
          </w:tcPr>
          <w:p w14:paraId="1C812ADF"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22567E76" w14:textId="77777777" w:rsidR="00A90B2D" w:rsidRPr="00A90B2D" w:rsidRDefault="00A90B2D" w:rsidP="00A90B2D">
            <w:pPr>
              <w:jc w:val="center"/>
              <w:rPr>
                <w:b/>
                <w:sz w:val="28"/>
                <w:szCs w:val="28"/>
              </w:rPr>
            </w:pPr>
            <w:r w:rsidRPr="00A90B2D">
              <w:rPr>
                <w:b/>
                <w:sz w:val="28"/>
                <w:szCs w:val="28"/>
              </w:rPr>
              <w:t>385</w:t>
            </w:r>
          </w:p>
        </w:tc>
        <w:tc>
          <w:tcPr>
            <w:tcW w:w="1896" w:type="dxa"/>
            <w:shd w:val="clear" w:color="auto" w:fill="C00000"/>
          </w:tcPr>
          <w:p w14:paraId="6B3E3959" w14:textId="77777777" w:rsidR="00A90B2D" w:rsidRPr="00A90B2D" w:rsidRDefault="00A90B2D" w:rsidP="00A90B2D">
            <w:pPr>
              <w:rPr>
                <w:b/>
                <w:sz w:val="28"/>
                <w:szCs w:val="28"/>
              </w:rPr>
            </w:pPr>
            <w:r w:rsidRPr="00A90B2D">
              <w:rPr>
                <w:b/>
                <w:sz w:val="28"/>
                <w:szCs w:val="28"/>
              </w:rPr>
              <w:t>350</w:t>
            </w:r>
          </w:p>
        </w:tc>
        <w:tc>
          <w:tcPr>
            <w:tcW w:w="884" w:type="dxa"/>
            <w:shd w:val="clear" w:color="auto" w:fill="C00000"/>
          </w:tcPr>
          <w:p w14:paraId="4D2B0C48" w14:textId="77777777" w:rsidR="00A90B2D" w:rsidRPr="00A90B2D" w:rsidRDefault="00A90B2D" w:rsidP="00A90B2D">
            <w:pPr>
              <w:rPr>
                <w:b/>
              </w:rPr>
            </w:pPr>
            <w:r w:rsidRPr="00A90B2D">
              <w:rPr>
                <w:b/>
              </w:rPr>
              <w:t>A</w:t>
            </w:r>
          </w:p>
        </w:tc>
      </w:tr>
      <w:tr w:rsidR="00A90B2D" w:rsidRPr="00A90B2D" w14:paraId="72C5BBCF" w14:textId="77777777" w:rsidTr="00A90B2D">
        <w:trPr>
          <w:trHeight w:val="255"/>
        </w:trPr>
        <w:tc>
          <w:tcPr>
            <w:tcW w:w="5601" w:type="dxa"/>
            <w:shd w:val="clear" w:color="auto" w:fill="C00000"/>
            <w:noWrap/>
            <w:hideMark/>
          </w:tcPr>
          <w:p w14:paraId="4B1EC338" w14:textId="77777777" w:rsidR="00A90B2D" w:rsidRPr="00A90B2D" w:rsidRDefault="00A90B2D" w:rsidP="00A90B2D">
            <w:pPr>
              <w:rPr>
                <w:b/>
                <w:sz w:val="28"/>
                <w:szCs w:val="28"/>
              </w:rPr>
            </w:pPr>
            <w:r w:rsidRPr="00A90B2D">
              <w:rPr>
                <w:b/>
                <w:strike/>
                <w:sz w:val="28"/>
                <w:szCs w:val="28"/>
              </w:rPr>
              <w:t>Liberty High School--HARRISON</w:t>
            </w:r>
          </w:p>
        </w:tc>
        <w:tc>
          <w:tcPr>
            <w:tcW w:w="1576" w:type="dxa"/>
            <w:shd w:val="clear" w:color="auto" w:fill="C00000"/>
            <w:noWrap/>
            <w:hideMark/>
          </w:tcPr>
          <w:p w14:paraId="76340931" w14:textId="77777777" w:rsidR="00A90B2D" w:rsidRPr="00A90B2D" w:rsidRDefault="00A90B2D" w:rsidP="00A90B2D">
            <w:pPr>
              <w:rPr>
                <w:b/>
                <w:sz w:val="28"/>
                <w:szCs w:val="28"/>
              </w:rPr>
            </w:pPr>
            <w:r w:rsidRPr="00A90B2D">
              <w:rPr>
                <w:b/>
                <w:strike/>
                <w:sz w:val="28"/>
                <w:szCs w:val="28"/>
              </w:rPr>
              <w:t>Secondary</w:t>
            </w:r>
          </w:p>
        </w:tc>
        <w:tc>
          <w:tcPr>
            <w:tcW w:w="1634" w:type="dxa"/>
            <w:shd w:val="clear" w:color="auto" w:fill="C00000"/>
            <w:noWrap/>
            <w:hideMark/>
          </w:tcPr>
          <w:p w14:paraId="45519270" w14:textId="77777777" w:rsidR="00A90B2D" w:rsidRPr="00A90B2D" w:rsidRDefault="00A90B2D" w:rsidP="00A90B2D">
            <w:pPr>
              <w:jc w:val="center"/>
              <w:rPr>
                <w:b/>
                <w:sz w:val="28"/>
                <w:szCs w:val="28"/>
              </w:rPr>
            </w:pPr>
            <w:r w:rsidRPr="00A90B2D">
              <w:rPr>
                <w:b/>
                <w:strike/>
                <w:sz w:val="28"/>
                <w:szCs w:val="28"/>
              </w:rPr>
              <w:t>442</w:t>
            </w:r>
          </w:p>
        </w:tc>
        <w:tc>
          <w:tcPr>
            <w:tcW w:w="1896" w:type="dxa"/>
            <w:shd w:val="clear" w:color="auto" w:fill="C00000"/>
          </w:tcPr>
          <w:p w14:paraId="656BB36B" w14:textId="77777777" w:rsidR="00A90B2D" w:rsidRPr="00A90B2D" w:rsidRDefault="00A90B2D" w:rsidP="00A90B2D">
            <w:pPr>
              <w:rPr>
                <w:b/>
                <w:sz w:val="28"/>
                <w:szCs w:val="28"/>
              </w:rPr>
            </w:pPr>
            <w:r w:rsidRPr="00A90B2D">
              <w:rPr>
                <w:b/>
                <w:strike/>
                <w:sz w:val="28"/>
                <w:szCs w:val="28"/>
              </w:rPr>
              <w:t>346</w:t>
            </w:r>
          </w:p>
        </w:tc>
        <w:tc>
          <w:tcPr>
            <w:tcW w:w="884" w:type="dxa"/>
            <w:shd w:val="clear" w:color="auto" w:fill="C00000"/>
          </w:tcPr>
          <w:p w14:paraId="6FCEFCD0" w14:textId="77777777" w:rsidR="00A90B2D" w:rsidRPr="00A90B2D" w:rsidRDefault="00A90B2D" w:rsidP="00A90B2D">
            <w:pPr>
              <w:rPr>
                <w:b/>
              </w:rPr>
            </w:pPr>
            <w:r w:rsidRPr="00A90B2D">
              <w:rPr>
                <w:b/>
                <w:strike/>
              </w:rPr>
              <w:t>A</w:t>
            </w:r>
          </w:p>
        </w:tc>
      </w:tr>
      <w:tr w:rsidR="00A90B2D" w:rsidRPr="00A90B2D" w14:paraId="74ACDD26" w14:textId="77777777" w:rsidTr="00A90B2D">
        <w:trPr>
          <w:trHeight w:val="255"/>
        </w:trPr>
        <w:tc>
          <w:tcPr>
            <w:tcW w:w="5601" w:type="dxa"/>
            <w:shd w:val="clear" w:color="auto" w:fill="C00000"/>
            <w:noWrap/>
            <w:hideMark/>
          </w:tcPr>
          <w:p w14:paraId="26C2E4F8" w14:textId="77777777" w:rsidR="00A90B2D" w:rsidRPr="00A90B2D" w:rsidRDefault="00A90B2D" w:rsidP="00A90B2D">
            <w:pPr>
              <w:rPr>
                <w:b/>
                <w:sz w:val="28"/>
                <w:szCs w:val="28"/>
              </w:rPr>
            </w:pPr>
            <w:proofErr w:type="spellStart"/>
            <w:r w:rsidRPr="00A90B2D">
              <w:rPr>
                <w:b/>
                <w:sz w:val="28"/>
                <w:szCs w:val="28"/>
              </w:rPr>
              <w:t>Tolsia</w:t>
            </w:r>
            <w:proofErr w:type="spellEnd"/>
            <w:r w:rsidRPr="00A90B2D">
              <w:rPr>
                <w:b/>
                <w:sz w:val="28"/>
                <w:szCs w:val="28"/>
              </w:rPr>
              <w:t xml:space="preserve"> High School</w:t>
            </w:r>
          </w:p>
        </w:tc>
        <w:tc>
          <w:tcPr>
            <w:tcW w:w="1576" w:type="dxa"/>
            <w:shd w:val="clear" w:color="auto" w:fill="C00000"/>
            <w:noWrap/>
            <w:hideMark/>
          </w:tcPr>
          <w:p w14:paraId="1DD6BFCF"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52892723" w14:textId="77777777" w:rsidR="00A90B2D" w:rsidRPr="00A90B2D" w:rsidRDefault="00A90B2D" w:rsidP="00A90B2D">
            <w:pPr>
              <w:jc w:val="center"/>
              <w:rPr>
                <w:b/>
                <w:sz w:val="28"/>
                <w:szCs w:val="28"/>
              </w:rPr>
            </w:pPr>
            <w:r w:rsidRPr="00A90B2D">
              <w:rPr>
                <w:b/>
                <w:sz w:val="28"/>
                <w:szCs w:val="28"/>
              </w:rPr>
              <w:t>342</w:t>
            </w:r>
          </w:p>
        </w:tc>
        <w:tc>
          <w:tcPr>
            <w:tcW w:w="1896" w:type="dxa"/>
            <w:shd w:val="clear" w:color="auto" w:fill="C00000"/>
          </w:tcPr>
          <w:p w14:paraId="72AF59BB" w14:textId="77777777" w:rsidR="00A90B2D" w:rsidRPr="00A90B2D" w:rsidRDefault="00A90B2D" w:rsidP="00A90B2D">
            <w:pPr>
              <w:rPr>
                <w:b/>
                <w:sz w:val="28"/>
                <w:szCs w:val="28"/>
              </w:rPr>
            </w:pPr>
            <w:r w:rsidRPr="00A90B2D">
              <w:rPr>
                <w:b/>
                <w:sz w:val="28"/>
                <w:szCs w:val="28"/>
              </w:rPr>
              <w:t>344</w:t>
            </w:r>
          </w:p>
        </w:tc>
        <w:tc>
          <w:tcPr>
            <w:tcW w:w="884" w:type="dxa"/>
            <w:shd w:val="clear" w:color="auto" w:fill="C00000"/>
          </w:tcPr>
          <w:p w14:paraId="4C1249FA" w14:textId="77777777" w:rsidR="00A90B2D" w:rsidRPr="00A90B2D" w:rsidRDefault="00A90B2D" w:rsidP="00A90B2D">
            <w:pPr>
              <w:rPr>
                <w:b/>
              </w:rPr>
            </w:pPr>
            <w:r w:rsidRPr="00A90B2D">
              <w:rPr>
                <w:b/>
              </w:rPr>
              <w:t>A</w:t>
            </w:r>
          </w:p>
        </w:tc>
      </w:tr>
      <w:tr w:rsidR="00A90B2D" w:rsidRPr="00A90B2D" w14:paraId="4C79D3CE" w14:textId="77777777" w:rsidTr="00A90B2D">
        <w:trPr>
          <w:trHeight w:val="255"/>
        </w:trPr>
        <w:tc>
          <w:tcPr>
            <w:tcW w:w="5601" w:type="dxa"/>
            <w:shd w:val="clear" w:color="auto" w:fill="C00000"/>
            <w:noWrap/>
            <w:hideMark/>
          </w:tcPr>
          <w:p w14:paraId="26ACF923" w14:textId="77777777" w:rsidR="00A90B2D" w:rsidRPr="00A90B2D" w:rsidRDefault="00A90B2D" w:rsidP="00A90B2D">
            <w:pPr>
              <w:rPr>
                <w:b/>
                <w:strike/>
                <w:sz w:val="28"/>
                <w:szCs w:val="28"/>
              </w:rPr>
            </w:pPr>
            <w:r w:rsidRPr="00A90B2D">
              <w:rPr>
                <w:b/>
                <w:sz w:val="28"/>
                <w:szCs w:val="28"/>
              </w:rPr>
              <w:t>Webster County High School</w:t>
            </w:r>
          </w:p>
        </w:tc>
        <w:tc>
          <w:tcPr>
            <w:tcW w:w="1576" w:type="dxa"/>
            <w:shd w:val="clear" w:color="auto" w:fill="C00000"/>
            <w:noWrap/>
            <w:hideMark/>
          </w:tcPr>
          <w:p w14:paraId="54DE70C8" w14:textId="77777777" w:rsidR="00A90B2D" w:rsidRPr="00A90B2D" w:rsidRDefault="00A90B2D" w:rsidP="00A90B2D">
            <w:pPr>
              <w:rPr>
                <w:b/>
                <w:strike/>
                <w:sz w:val="28"/>
                <w:szCs w:val="28"/>
              </w:rPr>
            </w:pPr>
            <w:r w:rsidRPr="00A90B2D">
              <w:rPr>
                <w:b/>
                <w:sz w:val="28"/>
                <w:szCs w:val="28"/>
              </w:rPr>
              <w:t>Secondary</w:t>
            </w:r>
          </w:p>
        </w:tc>
        <w:tc>
          <w:tcPr>
            <w:tcW w:w="1634" w:type="dxa"/>
            <w:shd w:val="clear" w:color="auto" w:fill="C00000"/>
            <w:noWrap/>
            <w:hideMark/>
          </w:tcPr>
          <w:p w14:paraId="749983EB" w14:textId="77777777" w:rsidR="00A90B2D" w:rsidRPr="00A90B2D" w:rsidRDefault="00A90B2D" w:rsidP="00A90B2D">
            <w:pPr>
              <w:jc w:val="center"/>
              <w:rPr>
                <w:b/>
                <w:strike/>
                <w:sz w:val="28"/>
                <w:szCs w:val="28"/>
              </w:rPr>
            </w:pPr>
            <w:r w:rsidRPr="00A90B2D">
              <w:rPr>
                <w:b/>
                <w:sz w:val="28"/>
                <w:szCs w:val="28"/>
              </w:rPr>
              <w:t>342</w:t>
            </w:r>
          </w:p>
        </w:tc>
        <w:tc>
          <w:tcPr>
            <w:tcW w:w="1896" w:type="dxa"/>
            <w:shd w:val="clear" w:color="auto" w:fill="C00000"/>
          </w:tcPr>
          <w:p w14:paraId="4066B15A" w14:textId="77777777" w:rsidR="00A90B2D" w:rsidRPr="00A90B2D" w:rsidRDefault="00A90B2D" w:rsidP="00A90B2D">
            <w:pPr>
              <w:rPr>
                <w:b/>
                <w:strike/>
                <w:sz w:val="28"/>
                <w:szCs w:val="28"/>
              </w:rPr>
            </w:pPr>
            <w:r w:rsidRPr="00A90B2D">
              <w:rPr>
                <w:b/>
                <w:sz w:val="28"/>
                <w:szCs w:val="28"/>
              </w:rPr>
              <w:t>333</w:t>
            </w:r>
          </w:p>
        </w:tc>
        <w:tc>
          <w:tcPr>
            <w:tcW w:w="884" w:type="dxa"/>
            <w:shd w:val="clear" w:color="auto" w:fill="C00000"/>
          </w:tcPr>
          <w:p w14:paraId="3EAEA196" w14:textId="77777777" w:rsidR="00A90B2D" w:rsidRPr="00A90B2D" w:rsidRDefault="00A90B2D" w:rsidP="00A90B2D">
            <w:pPr>
              <w:rPr>
                <w:b/>
                <w:strike/>
              </w:rPr>
            </w:pPr>
            <w:r w:rsidRPr="00A90B2D">
              <w:rPr>
                <w:b/>
              </w:rPr>
              <w:t>A</w:t>
            </w:r>
          </w:p>
        </w:tc>
      </w:tr>
      <w:tr w:rsidR="00A90B2D" w:rsidRPr="00A90B2D" w14:paraId="7F41AEC9" w14:textId="77777777" w:rsidTr="00A90B2D">
        <w:trPr>
          <w:trHeight w:val="255"/>
        </w:trPr>
        <w:tc>
          <w:tcPr>
            <w:tcW w:w="5601" w:type="dxa"/>
            <w:shd w:val="clear" w:color="auto" w:fill="C00000"/>
            <w:noWrap/>
            <w:hideMark/>
          </w:tcPr>
          <w:p w14:paraId="78BF5748" w14:textId="77777777" w:rsidR="00A90B2D" w:rsidRPr="00A90B2D" w:rsidRDefault="00A90B2D" w:rsidP="00A90B2D">
            <w:pPr>
              <w:rPr>
                <w:b/>
                <w:sz w:val="28"/>
                <w:szCs w:val="28"/>
              </w:rPr>
            </w:pPr>
            <w:r w:rsidRPr="00A90B2D">
              <w:rPr>
                <w:b/>
                <w:sz w:val="28"/>
                <w:szCs w:val="28"/>
              </w:rPr>
              <w:t>Ritchie County High School</w:t>
            </w:r>
          </w:p>
        </w:tc>
        <w:tc>
          <w:tcPr>
            <w:tcW w:w="1576" w:type="dxa"/>
            <w:shd w:val="clear" w:color="auto" w:fill="C00000"/>
            <w:noWrap/>
            <w:hideMark/>
          </w:tcPr>
          <w:p w14:paraId="5F845001"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71FE1119" w14:textId="77777777" w:rsidR="00A90B2D" w:rsidRPr="00A90B2D" w:rsidRDefault="00A90B2D" w:rsidP="00A90B2D">
            <w:pPr>
              <w:jc w:val="center"/>
              <w:rPr>
                <w:b/>
                <w:sz w:val="28"/>
                <w:szCs w:val="28"/>
              </w:rPr>
            </w:pPr>
            <w:r w:rsidRPr="00A90B2D">
              <w:rPr>
                <w:b/>
                <w:sz w:val="28"/>
                <w:szCs w:val="28"/>
              </w:rPr>
              <w:t>348</w:t>
            </w:r>
          </w:p>
        </w:tc>
        <w:tc>
          <w:tcPr>
            <w:tcW w:w="1896" w:type="dxa"/>
            <w:shd w:val="clear" w:color="auto" w:fill="C00000"/>
          </w:tcPr>
          <w:p w14:paraId="3AE2EB03" w14:textId="77777777" w:rsidR="00A90B2D" w:rsidRPr="00A90B2D" w:rsidRDefault="00A90B2D" w:rsidP="00A90B2D">
            <w:pPr>
              <w:rPr>
                <w:b/>
                <w:sz w:val="28"/>
                <w:szCs w:val="28"/>
              </w:rPr>
            </w:pPr>
            <w:r w:rsidRPr="00A90B2D">
              <w:rPr>
                <w:b/>
                <w:sz w:val="28"/>
                <w:szCs w:val="28"/>
              </w:rPr>
              <w:t>328</w:t>
            </w:r>
          </w:p>
        </w:tc>
        <w:tc>
          <w:tcPr>
            <w:tcW w:w="884" w:type="dxa"/>
            <w:shd w:val="clear" w:color="auto" w:fill="C00000"/>
          </w:tcPr>
          <w:p w14:paraId="2E5EA08B" w14:textId="77777777" w:rsidR="00A90B2D" w:rsidRPr="00A90B2D" w:rsidRDefault="00A90B2D" w:rsidP="00A90B2D">
            <w:pPr>
              <w:rPr>
                <w:b/>
              </w:rPr>
            </w:pPr>
            <w:r w:rsidRPr="00A90B2D">
              <w:rPr>
                <w:b/>
              </w:rPr>
              <w:t>A</w:t>
            </w:r>
          </w:p>
        </w:tc>
      </w:tr>
      <w:tr w:rsidR="00A90B2D" w:rsidRPr="00A90B2D" w14:paraId="6914E4FC" w14:textId="77777777" w:rsidTr="00A90B2D">
        <w:trPr>
          <w:trHeight w:val="255"/>
        </w:trPr>
        <w:tc>
          <w:tcPr>
            <w:tcW w:w="5601" w:type="dxa"/>
            <w:shd w:val="clear" w:color="auto" w:fill="C00000"/>
            <w:noWrap/>
            <w:hideMark/>
          </w:tcPr>
          <w:p w14:paraId="15DB615D" w14:textId="77777777" w:rsidR="00A90B2D" w:rsidRPr="00A90B2D" w:rsidRDefault="00A90B2D" w:rsidP="00A90B2D">
            <w:pPr>
              <w:rPr>
                <w:b/>
                <w:sz w:val="28"/>
                <w:szCs w:val="28"/>
              </w:rPr>
            </w:pPr>
            <w:r w:rsidRPr="00A90B2D">
              <w:rPr>
                <w:b/>
                <w:sz w:val="28"/>
                <w:szCs w:val="28"/>
              </w:rPr>
              <w:t>Richwood High School</w:t>
            </w:r>
          </w:p>
        </w:tc>
        <w:tc>
          <w:tcPr>
            <w:tcW w:w="1576" w:type="dxa"/>
            <w:shd w:val="clear" w:color="auto" w:fill="C00000"/>
            <w:noWrap/>
            <w:hideMark/>
          </w:tcPr>
          <w:p w14:paraId="1C32E881"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680E6DC9" w14:textId="77777777" w:rsidR="00A90B2D" w:rsidRPr="00A90B2D" w:rsidRDefault="00A90B2D" w:rsidP="00A90B2D">
            <w:pPr>
              <w:jc w:val="center"/>
              <w:rPr>
                <w:b/>
                <w:sz w:val="28"/>
                <w:szCs w:val="28"/>
              </w:rPr>
            </w:pPr>
            <w:r w:rsidRPr="00A90B2D">
              <w:rPr>
                <w:b/>
                <w:sz w:val="28"/>
                <w:szCs w:val="28"/>
              </w:rPr>
              <w:t>322</w:t>
            </w:r>
          </w:p>
        </w:tc>
        <w:tc>
          <w:tcPr>
            <w:tcW w:w="1896" w:type="dxa"/>
            <w:shd w:val="clear" w:color="auto" w:fill="C00000"/>
          </w:tcPr>
          <w:p w14:paraId="0C969875" w14:textId="77777777" w:rsidR="00A90B2D" w:rsidRPr="00A90B2D" w:rsidRDefault="00A90B2D" w:rsidP="00A90B2D">
            <w:pPr>
              <w:rPr>
                <w:b/>
                <w:sz w:val="28"/>
                <w:szCs w:val="28"/>
              </w:rPr>
            </w:pPr>
            <w:r w:rsidRPr="00A90B2D">
              <w:rPr>
                <w:b/>
                <w:sz w:val="28"/>
                <w:szCs w:val="28"/>
              </w:rPr>
              <w:t>322</w:t>
            </w:r>
          </w:p>
        </w:tc>
        <w:tc>
          <w:tcPr>
            <w:tcW w:w="884" w:type="dxa"/>
            <w:shd w:val="clear" w:color="auto" w:fill="C00000"/>
          </w:tcPr>
          <w:p w14:paraId="08636B37" w14:textId="77777777" w:rsidR="00A90B2D" w:rsidRPr="00A90B2D" w:rsidRDefault="00A90B2D" w:rsidP="00A90B2D">
            <w:pPr>
              <w:rPr>
                <w:b/>
              </w:rPr>
            </w:pPr>
            <w:r w:rsidRPr="00A90B2D">
              <w:rPr>
                <w:b/>
              </w:rPr>
              <w:t>A</w:t>
            </w:r>
          </w:p>
        </w:tc>
      </w:tr>
      <w:tr w:rsidR="00A90B2D" w:rsidRPr="00A90B2D" w14:paraId="1D3BFDDE" w14:textId="77777777" w:rsidTr="00A90B2D">
        <w:trPr>
          <w:trHeight w:val="255"/>
        </w:trPr>
        <w:tc>
          <w:tcPr>
            <w:tcW w:w="5601" w:type="dxa"/>
            <w:shd w:val="clear" w:color="auto" w:fill="C00000"/>
            <w:noWrap/>
            <w:hideMark/>
          </w:tcPr>
          <w:p w14:paraId="61A186BD" w14:textId="77777777" w:rsidR="00A90B2D" w:rsidRPr="00A90B2D" w:rsidRDefault="00A90B2D" w:rsidP="00A90B2D">
            <w:pPr>
              <w:rPr>
                <w:b/>
                <w:sz w:val="28"/>
                <w:szCs w:val="28"/>
              </w:rPr>
            </w:pPr>
            <w:proofErr w:type="gramStart"/>
            <w:r w:rsidRPr="00A90B2D">
              <w:rPr>
                <w:b/>
                <w:sz w:val="28"/>
                <w:szCs w:val="28"/>
              </w:rPr>
              <w:t>Man</w:t>
            </w:r>
            <w:proofErr w:type="gramEnd"/>
            <w:r w:rsidRPr="00A90B2D">
              <w:rPr>
                <w:b/>
                <w:sz w:val="28"/>
                <w:szCs w:val="28"/>
              </w:rPr>
              <w:t xml:space="preserve"> Senior High School</w:t>
            </w:r>
          </w:p>
        </w:tc>
        <w:tc>
          <w:tcPr>
            <w:tcW w:w="1576" w:type="dxa"/>
            <w:shd w:val="clear" w:color="auto" w:fill="C00000"/>
            <w:noWrap/>
            <w:hideMark/>
          </w:tcPr>
          <w:p w14:paraId="0CBAEFC8"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7A8D8D71" w14:textId="77777777" w:rsidR="00A90B2D" w:rsidRPr="00A90B2D" w:rsidRDefault="00A90B2D" w:rsidP="00A90B2D">
            <w:pPr>
              <w:jc w:val="center"/>
              <w:rPr>
                <w:b/>
                <w:sz w:val="28"/>
                <w:szCs w:val="28"/>
              </w:rPr>
            </w:pPr>
            <w:r w:rsidRPr="00A90B2D">
              <w:rPr>
                <w:b/>
                <w:sz w:val="28"/>
                <w:szCs w:val="28"/>
              </w:rPr>
              <w:t>337</w:t>
            </w:r>
          </w:p>
        </w:tc>
        <w:tc>
          <w:tcPr>
            <w:tcW w:w="1896" w:type="dxa"/>
            <w:shd w:val="clear" w:color="auto" w:fill="C00000"/>
          </w:tcPr>
          <w:p w14:paraId="23781453" w14:textId="77777777" w:rsidR="00A90B2D" w:rsidRPr="00A90B2D" w:rsidRDefault="00A90B2D" w:rsidP="00A90B2D">
            <w:pPr>
              <w:rPr>
                <w:b/>
                <w:sz w:val="28"/>
                <w:szCs w:val="28"/>
              </w:rPr>
            </w:pPr>
            <w:r w:rsidRPr="00A90B2D">
              <w:rPr>
                <w:b/>
                <w:sz w:val="28"/>
                <w:szCs w:val="28"/>
              </w:rPr>
              <w:t>320</w:t>
            </w:r>
          </w:p>
        </w:tc>
        <w:tc>
          <w:tcPr>
            <w:tcW w:w="884" w:type="dxa"/>
            <w:shd w:val="clear" w:color="auto" w:fill="C00000"/>
          </w:tcPr>
          <w:p w14:paraId="50B079C3" w14:textId="77777777" w:rsidR="00A90B2D" w:rsidRPr="00A90B2D" w:rsidRDefault="00A90B2D" w:rsidP="00A90B2D">
            <w:pPr>
              <w:rPr>
                <w:b/>
              </w:rPr>
            </w:pPr>
            <w:r w:rsidRPr="00A90B2D">
              <w:rPr>
                <w:b/>
              </w:rPr>
              <w:t>A</w:t>
            </w:r>
          </w:p>
        </w:tc>
      </w:tr>
      <w:tr w:rsidR="00A90B2D" w:rsidRPr="00A90B2D" w14:paraId="76B4D400" w14:textId="77777777" w:rsidTr="00A90B2D">
        <w:trPr>
          <w:trHeight w:val="255"/>
        </w:trPr>
        <w:tc>
          <w:tcPr>
            <w:tcW w:w="5601" w:type="dxa"/>
            <w:shd w:val="clear" w:color="auto" w:fill="C00000"/>
            <w:noWrap/>
            <w:hideMark/>
          </w:tcPr>
          <w:p w14:paraId="2186E0D4" w14:textId="77777777" w:rsidR="00A90B2D" w:rsidRPr="00A90B2D" w:rsidRDefault="00A90B2D" w:rsidP="00A90B2D">
            <w:pPr>
              <w:rPr>
                <w:b/>
                <w:sz w:val="28"/>
                <w:szCs w:val="28"/>
              </w:rPr>
            </w:pPr>
            <w:r w:rsidRPr="00A90B2D">
              <w:rPr>
                <w:b/>
                <w:sz w:val="28"/>
                <w:szCs w:val="28"/>
              </w:rPr>
              <w:t>Sherman High School</w:t>
            </w:r>
          </w:p>
        </w:tc>
        <w:tc>
          <w:tcPr>
            <w:tcW w:w="1576" w:type="dxa"/>
            <w:shd w:val="clear" w:color="auto" w:fill="C00000"/>
            <w:noWrap/>
            <w:hideMark/>
          </w:tcPr>
          <w:p w14:paraId="4E6BDAD0"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1AB64770" w14:textId="77777777" w:rsidR="00A90B2D" w:rsidRPr="00A90B2D" w:rsidRDefault="00A90B2D" w:rsidP="00A90B2D">
            <w:pPr>
              <w:jc w:val="center"/>
              <w:rPr>
                <w:b/>
                <w:sz w:val="28"/>
                <w:szCs w:val="28"/>
              </w:rPr>
            </w:pPr>
            <w:r w:rsidRPr="00A90B2D">
              <w:rPr>
                <w:b/>
                <w:sz w:val="28"/>
                <w:szCs w:val="28"/>
              </w:rPr>
              <w:t>325</w:t>
            </w:r>
          </w:p>
        </w:tc>
        <w:tc>
          <w:tcPr>
            <w:tcW w:w="1896" w:type="dxa"/>
            <w:shd w:val="clear" w:color="auto" w:fill="C00000"/>
          </w:tcPr>
          <w:p w14:paraId="5DDF606A" w14:textId="77777777" w:rsidR="00A90B2D" w:rsidRPr="00A90B2D" w:rsidRDefault="00A90B2D" w:rsidP="00A90B2D">
            <w:pPr>
              <w:rPr>
                <w:b/>
                <w:sz w:val="28"/>
                <w:szCs w:val="28"/>
              </w:rPr>
            </w:pPr>
            <w:r w:rsidRPr="00A90B2D">
              <w:rPr>
                <w:b/>
                <w:sz w:val="28"/>
                <w:szCs w:val="28"/>
              </w:rPr>
              <w:t>316</w:t>
            </w:r>
          </w:p>
        </w:tc>
        <w:tc>
          <w:tcPr>
            <w:tcW w:w="884" w:type="dxa"/>
            <w:shd w:val="clear" w:color="auto" w:fill="C00000"/>
          </w:tcPr>
          <w:p w14:paraId="5D829C58" w14:textId="77777777" w:rsidR="00A90B2D" w:rsidRPr="00A90B2D" w:rsidRDefault="00A90B2D" w:rsidP="00A90B2D">
            <w:pPr>
              <w:rPr>
                <w:b/>
              </w:rPr>
            </w:pPr>
            <w:r w:rsidRPr="00A90B2D">
              <w:rPr>
                <w:b/>
              </w:rPr>
              <w:t>A</w:t>
            </w:r>
          </w:p>
        </w:tc>
      </w:tr>
      <w:tr w:rsidR="00A90B2D" w:rsidRPr="00A90B2D" w14:paraId="48074F13" w14:textId="77777777" w:rsidTr="00A90B2D">
        <w:trPr>
          <w:trHeight w:val="255"/>
        </w:trPr>
        <w:tc>
          <w:tcPr>
            <w:tcW w:w="5601" w:type="dxa"/>
            <w:shd w:val="clear" w:color="auto" w:fill="C00000"/>
            <w:noWrap/>
            <w:hideMark/>
          </w:tcPr>
          <w:p w14:paraId="123603C2" w14:textId="77777777" w:rsidR="00A90B2D" w:rsidRPr="00A90B2D" w:rsidRDefault="00A90B2D" w:rsidP="00A90B2D">
            <w:pPr>
              <w:rPr>
                <w:b/>
                <w:sz w:val="28"/>
                <w:szCs w:val="28"/>
              </w:rPr>
            </w:pPr>
            <w:r w:rsidRPr="00A90B2D">
              <w:rPr>
                <w:b/>
                <w:sz w:val="28"/>
                <w:szCs w:val="28"/>
              </w:rPr>
              <w:t>Tug Valley High School</w:t>
            </w:r>
          </w:p>
        </w:tc>
        <w:tc>
          <w:tcPr>
            <w:tcW w:w="1576" w:type="dxa"/>
            <w:shd w:val="clear" w:color="auto" w:fill="C00000"/>
            <w:noWrap/>
            <w:hideMark/>
          </w:tcPr>
          <w:p w14:paraId="3D3AD16A"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1480A23B" w14:textId="77777777" w:rsidR="00A90B2D" w:rsidRPr="00A90B2D" w:rsidRDefault="00A90B2D" w:rsidP="00A90B2D">
            <w:pPr>
              <w:jc w:val="center"/>
              <w:rPr>
                <w:b/>
                <w:sz w:val="28"/>
                <w:szCs w:val="28"/>
              </w:rPr>
            </w:pPr>
            <w:r w:rsidRPr="00A90B2D">
              <w:rPr>
                <w:b/>
                <w:sz w:val="28"/>
                <w:szCs w:val="28"/>
              </w:rPr>
              <w:t>335</w:t>
            </w:r>
          </w:p>
        </w:tc>
        <w:tc>
          <w:tcPr>
            <w:tcW w:w="1896" w:type="dxa"/>
            <w:shd w:val="clear" w:color="auto" w:fill="C00000"/>
          </w:tcPr>
          <w:p w14:paraId="25DC794B" w14:textId="77777777" w:rsidR="00A90B2D" w:rsidRPr="00A90B2D" w:rsidRDefault="00A90B2D" w:rsidP="00A90B2D">
            <w:pPr>
              <w:rPr>
                <w:b/>
                <w:sz w:val="28"/>
                <w:szCs w:val="28"/>
              </w:rPr>
            </w:pPr>
            <w:r w:rsidRPr="00A90B2D">
              <w:rPr>
                <w:b/>
                <w:sz w:val="28"/>
                <w:szCs w:val="28"/>
              </w:rPr>
              <w:t>315</w:t>
            </w:r>
          </w:p>
        </w:tc>
        <w:tc>
          <w:tcPr>
            <w:tcW w:w="884" w:type="dxa"/>
            <w:shd w:val="clear" w:color="auto" w:fill="C00000"/>
          </w:tcPr>
          <w:p w14:paraId="1625ED25" w14:textId="77777777" w:rsidR="00A90B2D" w:rsidRPr="00A90B2D" w:rsidRDefault="00A90B2D" w:rsidP="00A90B2D">
            <w:pPr>
              <w:rPr>
                <w:b/>
              </w:rPr>
            </w:pPr>
            <w:r w:rsidRPr="00A90B2D">
              <w:rPr>
                <w:b/>
              </w:rPr>
              <w:t>A</w:t>
            </w:r>
          </w:p>
        </w:tc>
      </w:tr>
      <w:tr w:rsidR="00A90B2D" w:rsidRPr="00A90B2D" w14:paraId="6182DBD6" w14:textId="77777777" w:rsidTr="00A90B2D">
        <w:trPr>
          <w:trHeight w:val="255"/>
        </w:trPr>
        <w:tc>
          <w:tcPr>
            <w:tcW w:w="5601" w:type="dxa"/>
            <w:shd w:val="clear" w:color="auto" w:fill="C00000"/>
            <w:noWrap/>
          </w:tcPr>
          <w:p w14:paraId="5B71734D" w14:textId="77777777" w:rsidR="00A90B2D" w:rsidRPr="00A90B2D" w:rsidRDefault="00A90B2D" w:rsidP="00A90B2D">
            <w:pPr>
              <w:rPr>
                <w:b/>
                <w:sz w:val="28"/>
                <w:szCs w:val="28"/>
              </w:rPr>
            </w:pPr>
            <w:r w:rsidRPr="00A90B2D">
              <w:rPr>
                <w:b/>
                <w:sz w:val="28"/>
                <w:szCs w:val="28"/>
              </w:rPr>
              <w:t>Wheeling Central Catholic High School</w:t>
            </w:r>
          </w:p>
        </w:tc>
        <w:tc>
          <w:tcPr>
            <w:tcW w:w="1576" w:type="dxa"/>
            <w:shd w:val="clear" w:color="auto" w:fill="C00000"/>
            <w:noWrap/>
          </w:tcPr>
          <w:p w14:paraId="2A61444A"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tcPr>
          <w:p w14:paraId="70859343" w14:textId="77777777" w:rsidR="00A90B2D" w:rsidRPr="00A90B2D" w:rsidRDefault="00A90B2D" w:rsidP="00A90B2D">
            <w:pPr>
              <w:jc w:val="center"/>
              <w:rPr>
                <w:b/>
                <w:sz w:val="28"/>
                <w:szCs w:val="28"/>
              </w:rPr>
            </w:pPr>
            <w:r w:rsidRPr="00A90B2D">
              <w:rPr>
                <w:b/>
                <w:sz w:val="28"/>
                <w:szCs w:val="28"/>
              </w:rPr>
              <w:t>286</w:t>
            </w:r>
          </w:p>
        </w:tc>
        <w:tc>
          <w:tcPr>
            <w:tcW w:w="1896" w:type="dxa"/>
            <w:shd w:val="clear" w:color="auto" w:fill="C00000"/>
          </w:tcPr>
          <w:p w14:paraId="4F6F5D03" w14:textId="77777777" w:rsidR="00A90B2D" w:rsidRPr="00A90B2D" w:rsidRDefault="00A90B2D" w:rsidP="00A90B2D">
            <w:pPr>
              <w:rPr>
                <w:b/>
                <w:sz w:val="28"/>
                <w:szCs w:val="28"/>
              </w:rPr>
            </w:pPr>
            <w:r w:rsidRPr="00A90B2D">
              <w:rPr>
                <w:b/>
                <w:sz w:val="28"/>
                <w:szCs w:val="28"/>
              </w:rPr>
              <w:t>313</w:t>
            </w:r>
          </w:p>
        </w:tc>
        <w:tc>
          <w:tcPr>
            <w:tcW w:w="884" w:type="dxa"/>
            <w:shd w:val="clear" w:color="auto" w:fill="C00000"/>
          </w:tcPr>
          <w:p w14:paraId="7E5016AD" w14:textId="77777777" w:rsidR="00A90B2D" w:rsidRPr="00A90B2D" w:rsidRDefault="00A90B2D" w:rsidP="00A90B2D">
            <w:pPr>
              <w:rPr>
                <w:b/>
              </w:rPr>
            </w:pPr>
          </w:p>
        </w:tc>
      </w:tr>
      <w:tr w:rsidR="00A90B2D" w:rsidRPr="00A90B2D" w14:paraId="777BCD90" w14:textId="77777777" w:rsidTr="00A90B2D">
        <w:trPr>
          <w:trHeight w:val="255"/>
        </w:trPr>
        <w:tc>
          <w:tcPr>
            <w:tcW w:w="5601" w:type="dxa"/>
            <w:shd w:val="clear" w:color="auto" w:fill="C00000"/>
            <w:noWrap/>
            <w:hideMark/>
          </w:tcPr>
          <w:p w14:paraId="74389DA5" w14:textId="77777777" w:rsidR="00A90B2D" w:rsidRPr="00A90B2D" w:rsidRDefault="00A90B2D" w:rsidP="00A90B2D">
            <w:pPr>
              <w:rPr>
                <w:b/>
                <w:sz w:val="28"/>
                <w:szCs w:val="28"/>
              </w:rPr>
            </w:pPr>
            <w:r w:rsidRPr="00A90B2D">
              <w:rPr>
                <w:b/>
                <w:sz w:val="28"/>
                <w:szCs w:val="28"/>
              </w:rPr>
              <w:t xml:space="preserve">St. </w:t>
            </w:r>
            <w:proofErr w:type="spellStart"/>
            <w:r w:rsidRPr="00A90B2D">
              <w:rPr>
                <w:b/>
                <w:sz w:val="28"/>
                <w:szCs w:val="28"/>
              </w:rPr>
              <w:t>Marys</w:t>
            </w:r>
            <w:proofErr w:type="spellEnd"/>
            <w:r w:rsidRPr="00A90B2D">
              <w:rPr>
                <w:b/>
                <w:sz w:val="28"/>
                <w:szCs w:val="28"/>
              </w:rPr>
              <w:t xml:space="preserve"> High School</w:t>
            </w:r>
          </w:p>
        </w:tc>
        <w:tc>
          <w:tcPr>
            <w:tcW w:w="1576" w:type="dxa"/>
            <w:shd w:val="clear" w:color="auto" w:fill="C00000"/>
            <w:noWrap/>
            <w:hideMark/>
          </w:tcPr>
          <w:p w14:paraId="3B04BB47"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3F9161D8" w14:textId="77777777" w:rsidR="00A90B2D" w:rsidRPr="00A90B2D" w:rsidRDefault="00A90B2D" w:rsidP="00A90B2D">
            <w:pPr>
              <w:jc w:val="center"/>
              <w:rPr>
                <w:b/>
                <w:sz w:val="28"/>
                <w:szCs w:val="28"/>
              </w:rPr>
            </w:pPr>
            <w:r w:rsidRPr="00A90B2D">
              <w:rPr>
                <w:b/>
                <w:sz w:val="28"/>
                <w:szCs w:val="28"/>
              </w:rPr>
              <w:t>298</w:t>
            </w:r>
          </w:p>
        </w:tc>
        <w:tc>
          <w:tcPr>
            <w:tcW w:w="1896" w:type="dxa"/>
            <w:shd w:val="clear" w:color="auto" w:fill="C00000"/>
          </w:tcPr>
          <w:p w14:paraId="47636725" w14:textId="77777777" w:rsidR="00A90B2D" w:rsidRPr="00A90B2D" w:rsidRDefault="00A90B2D" w:rsidP="00A90B2D">
            <w:pPr>
              <w:rPr>
                <w:b/>
                <w:sz w:val="28"/>
                <w:szCs w:val="28"/>
              </w:rPr>
            </w:pPr>
            <w:r w:rsidRPr="00A90B2D">
              <w:rPr>
                <w:b/>
                <w:sz w:val="28"/>
                <w:szCs w:val="28"/>
              </w:rPr>
              <w:t>309</w:t>
            </w:r>
          </w:p>
        </w:tc>
        <w:tc>
          <w:tcPr>
            <w:tcW w:w="884" w:type="dxa"/>
            <w:shd w:val="clear" w:color="auto" w:fill="C00000"/>
          </w:tcPr>
          <w:p w14:paraId="4B78E1D0" w14:textId="77777777" w:rsidR="00A90B2D" w:rsidRPr="00A90B2D" w:rsidRDefault="00A90B2D" w:rsidP="00A90B2D">
            <w:pPr>
              <w:rPr>
                <w:b/>
              </w:rPr>
            </w:pPr>
            <w:r w:rsidRPr="00A90B2D">
              <w:rPr>
                <w:b/>
              </w:rPr>
              <w:t>A</w:t>
            </w:r>
          </w:p>
        </w:tc>
      </w:tr>
      <w:tr w:rsidR="00A90B2D" w:rsidRPr="00A90B2D" w14:paraId="221462B0" w14:textId="77777777" w:rsidTr="00A90B2D">
        <w:trPr>
          <w:trHeight w:val="255"/>
        </w:trPr>
        <w:tc>
          <w:tcPr>
            <w:tcW w:w="5601" w:type="dxa"/>
            <w:shd w:val="clear" w:color="auto" w:fill="C00000"/>
            <w:noWrap/>
            <w:hideMark/>
          </w:tcPr>
          <w:p w14:paraId="638A07D2" w14:textId="77777777" w:rsidR="00A90B2D" w:rsidRPr="00A90B2D" w:rsidRDefault="00A90B2D" w:rsidP="00A90B2D">
            <w:pPr>
              <w:rPr>
                <w:b/>
                <w:sz w:val="28"/>
                <w:szCs w:val="28"/>
              </w:rPr>
            </w:pPr>
            <w:r w:rsidRPr="00A90B2D">
              <w:rPr>
                <w:b/>
                <w:sz w:val="28"/>
                <w:szCs w:val="28"/>
              </w:rPr>
              <w:t>Mount View High School</w:t>
            </w:r>
          </w:p>
        </w:tc>
        <w:tc>
          <w:tcPr>
            <w:tcW w:w="1576" w:type="dxa"/>
            <w:shd w:val="clear" w:color="auto" w:fill="C00000"/>
            <w:noWrap/>
            <w:hideMark/>
          </w:tcPr>
          <w:p w14:paraId="415ADC87"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55CB0DB2" w14:textId="77777777" w:rsidR="00A90B2D" w:rsidRPr="00A90B2D" w:rsidRDefault="00A90B2D" w:rsidP="00A90B2D">
            <w:pPr>
              <w:jc w:val="center"/>
              <w:rPr>
                <w:b/>
                <w:sz w:val="28"/>
                <w:szCs w:val="28"/>
              </w:rPr>
            </w:pPr>
            <w:r w:rsidRPr="00A90B2D">
              <w:rPr>
                <w:b/>
                <w:sz w:val="28"/>
                <w:szCs w:val="28"/>
              </w:rPr>
              <w:t>326</w:t>
            </w:r>
          </w:p>
        </w:tc>
        <w:tc>
          <w:tcPr>
            <w:tcW w:w="1896" w:type="dxa"/>
            <w:shd w:val="clear" w:color="auto" w:fill="C00000"/>
          </w:tcPr>
          <w:p w14:paraId="69D939A8" w14:textId="77777777" w:rsidR="00A90B2D" w:rsidRPr="00A90B2D" w:rsidRDefault="00A90B2D" w:rsidP="00A90B2D">
            <w:pPr>
              <w:rPr>
                <w:b/>
                <w:sz w:val="28"/>
                <w:szCs w:val="28"/>
              </w:rPr>
            </w:pPr>
            <w:r w:rsidRPr="00A90B2D">
              <w:rPr>
                <w:b/>
                <w:sz w:val="28"/>
                <w:szCs w:val="28"/>
              </w:rPr>
              <w:t>295</w:t>
            </w:r>
          </w:p>
        </w:tc>
        <w:tc>
          <w:tcPr>
            <w:tcW w:w="884" w:type="dxa"/>
            <w:shd w:val="clear" w:color="auto" w:fill="C00000"/>
          </w:tcPr>
          <w:p w14:paraId="4D85D39F" w14:textId="77777777" w:rsidR="00A90B2D" w:rsidRPr="00A90B2D" w:rsidRDefault="00A90B2D" w:rsidP="00A90B2D">
            <w:pPr>
              <w:rPr>
                <w:b/>
              </w:rPr>
            </w:pPr>
            <w:r w:rsidRPr="00A90B2D">
              <w:rPr>
                <w:b/>
              </w:rPr>
              <w:t>A</w:t>
            </w:r>
          </w:p>
        </w:tc>
      </w:tr>
      <w:tr w:rsidR="00A90B2D" w:rsidRPr="00A90B2D" w14:paraId="523C84C1" w14:textId="77777777" w:rsidTr="00A90B2D">
        <w:trPr>
          <w:trHeight w:val="255"/>
        </w:trPr>
        <w:tc>
          <w:tcPr>
            <w:tcW w:w="5601" w:type="dxa"/>
            <w:shd w:val="clear" w:color="auto" w:fill="C00000"/>
            <w:noWrap/>
            <w:hideMark/>
          </w:tcPr>
          <w:p w14:paraId="031AD14F" w14:textId="77777777" w:rsidR="00A90B2D" w:rsidRPr="00A90B2D" w:rsidRDefault="00A90B2D" w:rsidP="00A90B2D">
            <w:pPr>
              <w:rPr>
                <w:b/>
                <w:sz w:val="28"/>
                <w:szCs w:val="28"/>
              </w:rPr>
            </w:pPr>
            <w:r w:rsidRPr="00A90B2D">
              <w:rPr>
                <w:b/>
                <w:sz w:val="28"/>
                <w:szCs w:val="28"/>
              </w:rPr>
              <w:lastRenderedPageBreak/>
              <w:t>Tucker County High School</w:t>
            </w:r>
          </w:p>
        </w:tc>
        <w:tc>
          <w:tcPr>
            <w:tcW w:w="1576" w:type="dxa"/>
            <w:shd w:val="clear" w:color="auto" w:fill="C00000"/>
            <w:noWrap/>
            <w:hideMark/>
          </w:tcPr>
          <w:p w14:paraId="36DC6F3C"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41A418BB" w14:textId="77777777" w:rsidR="00A90B2D" w:rsidRPr="00A90B2D" w:rsidRDefault="00A90B2D" w:rsidP="00A90B2D">
            <w:pPr>
              <w:jc w:val="center"/>
              <w:rPr>
                <w:b/>
                <w:sz w:val="28"/>
                <w:szCs w:val="28"/>
              </w:rPr>
            </w:pPr>
            <w:r w:rsidRPr="00A90B2D">
              <w:rPr>
                <w:b/>
                <w:sz w:val="28"/>
                <w:szCs w:val="28"/>
              </w:rPr>
              <w:t>293</w:t>
            </w:r>
          </w:p>
        </w:tc>
        <w:tc>
          <w:tcPr>
            <w:tcW w:w="1896" w:type="dxa"/>
            <w:shd w:val="clear" w:color="auto" w:fill="C00000"/>
          </w:tcPr>
          <w:p w14:paraId="4F5596CC" w14:textId="77777777" w:rsidR="00A90B2D" w:rsidRPr="00A90B2D" w:rsidRDefault="00A90B2D" w:rsidP="00A90B2D">
            <w:pPr>
              <w:rPr>
                <w:b/>
                <w:sz w:val="28"/>
                <w:szCs w:val="28"/>
              </w:rPr>
            </w:pPr>
            <w:r w:rsidRPr="00A90B2D">
              <w:rPr>
                <w:b/>
                <w:sz w:val="28"/>
                <w:szCs w:val="28"/>
              </w:rPr>
              <w:t>279</w:t>
            </w:r>
          </w:p>
        </w:tc>
        <w:tc>
          <w:tcPr>
            <w:tcW w:w="884" w:type="dxa"/>
            <w:shd w:val="clear" w:color="auto" w:fill="C00000"/>
          </w:tcPr>
          <w:p w14:paraId="2186FA49" w14:textId="77777777" w:rsidR="00A90B2D" w:rsidRPr="00A90B2D" w:rsidRDefault="00A90B2D" w:rsidP="00A90B2D">
            <w:pPr>
              <w:rPr>
                <w:b/>
              </w:rPr>
            </w:pPr>
            <w:r w:rsidRPr="00A90B2D">
              <w:rPr>
                <w:b/>
              </w:rPr>
              <w:t>A</w:t>
            </w:r>
          </w:p>
        </w:tc>
      </w:tr>
      <w:tr w:rsidR="00A90B2D" w:rsidRPr="00A90B2D" w14:paraId="00EE86BF" w14:textId="77777777" w:rsidTr="00A90B2D">
        <w:trPr>
          <w:trHeight w:val="255"/>
        </w:trPr>
        <w:tc>
          <w:tcPr>
            <w:tcW w:w="5601" w:type="dxa"/>
            <w:shd w:val="clear" w:color="auto" w:fill="C00000"/>
            <w:noWrap/>
            <w:hideMark/>
          </w:tcPr>
          <w:p w14:paraId="76BDCFD4" w14:textId="77777777" w:rsidR="00A90B2D" w:rsidRPr="00A90B2D" w:rsidRDefault="00A90B2D" w:rsidP="00A90B2D">
            <w:pPr>
              <w:rPr>
                <w:b/>
                <w:sz w:val="28"/>
                <w:szCs w:val="28"/>
              </w:rPr>
            </w:pPr>
            <w:proofErr w:type="spellStart"/>
            <w:r w:rsidRPr="00A90B2D">
              <w:rPr>
                <w:b/>
                <w:sz w:val="28"/>
                <w:szCs w:val="28"/>
              </w:rPr>
              <w:t>Wahama</w:t>
            </w:r>
            <w:proofErr w:type="spellEnd"/>
            <w:r w:rsidRPr="00A90B2D">
              <w:rPr>
                <w:b/>
                <w:sz w:val="28"/>
                <w:szCs w:val="28"/>
              </w:rPr>
              <w:t xml:space="preserve"> Junior/Senior High School</w:t>
            </w:r>
          </w:p>
        </w:tc>
        <w:tc>
          <w:tcPr>
            <w:tcW w:w="1576" w:type="dxa"/>
            <w:shd w:val="clear" w:color="auto" w:fill="C00000"/>
            <w:noWrap/>
            <w:hideMark/>
          </w:tcPr>
          <w:p w14:paraId="6ADAF18C"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6C7179AC" w14:textId="77777777" w:rsidR="00A90B2D" w:rsidRPr="00A90B2D" w:rsidRDefault="00A90B2D" w:rsidP="00A90B2D">
            <w:pPr>
              <w:jc w:val="center"/>
              <w:rPr>
                <w:b/>
                <w:sz w:val="28"/>
                <w:szCs w:val="28"/>
              </w:rPr>
            </w:pPr>
            <w:r w:rsidRPr="00A90B2D">
              <w:rPr>
                <w:b/>
                <w:sz w:val="28"/>
                <w:szCs w:val="28"/>
              </w:rPr>
              <w:t>255</w:t>
            </w:r>
          </w:p>
        </w:tc>
        <w:tc>
          <w:tcPr>
            <w:tcW w:w="1896" w:type="dxa"/>
            <w:shd w:val="clear" w:color="auto" w:fill="C00000"/>
          </w:tcPr>
          <w:p w14:paraId="5855B864" w14:textId="77777777" w:rsidR="00A90B2D" w:rsidRPr="00A90B2D" w:rsidRDefault="00A90B2D" w:rsidP="00A90B2D">
            <w:pPr>
              <w:rPr>
                <w:b/>
                <w:sz w:val="28"/>
                <w:szCs w:val="28"/>
              </w:rPr>
            </w:pPr>
            <w:r w:rsidRPr="00A90B2D">
              <w:rPr>
                <w:b/>
                <w:sz w:val="28"/>
                <w:szCs w:val="28"/>
              </w:rPr>
              <w:t>276</w:t>
            </w:r>
          </w:p>
        </w:tc>
        <w:tc>
          <w:tcPr>
            <w:tcW w:w="884" w:type="dxa"/>
            <w:shd w:val="clear" w:color="auto" w:fill="C00000"/>
          </w:tcPr>
          <w:p w14:paraId="6B8FA65F" w14:textId="77777777" w:rsidR="00A90B2D" w:rsidRPr="00A90B2D" w:rsidRDefault="00A90B2D" w:rsidP="00A90B2D">
            <w:pPr>
              <w:rPr>
                <w:b/>
              </w:rPr>
            </w:pPr>
            <w:r w:rsidRPr="00A90B2D">
              <w:rPr>
                <w:b/>
              </w:rPr>
              <w:t>A</w:t>
            </w:r>
          </w:p>
        </w:tc>
      </w:tr>
      <w:tr w:rsidR="00A90B2D" w:rsidRPr="00A90B2D" w14:paraId="0702F0C5" w14:textId="77777777" w:rsidTr="00A90B2D">
        <w:trPr>
          <w:trHeight w:val="255"/>
        </w:trPr>
        <w:tc>
          <w:tcPr>
            <w:tcW w:w="5601" w:type="dxa"/>
            <w:shd w:val="clear" w:color="auto" w:fill="C00000"/>
            <w:noWrap/>
            <w:hideMark/>
          </w:tcPr>
          <w:p w14:paraId="59B40728" w14:textId="77777777" w:rsidR="00A90B2D" w:rsidRPr="00A90B2D" w:rsidRDefault="00A90B2D" w:rsidP="00A90B2D">
            <w:pPr>
              <w:rPr>
                <w:b/>
                <w:sz w:val="28"/>
                <w:szCs w:val="28"/>
              </w:rPr>
            </w:pPr>
            <w:r w:rsidRPr="00A90B2D">
              <w:rPr>
                <w:b/>
                <w:sz w:val="28"/>
                <w:szCs w:val="28"/>
              </w:rPr>
              <w:t>Pocahontas County High School</w:t>
            </w:r>
          </w:p>
        </w:tc>
        <w:tc>
          <w:tcPr>
            <w:tcW w:w="1576" w:type="dxa"/>
            <w:shd w:val="clear" w:color="auto" w:fill="C00000"/>
            <w:noWrap/>
            <w:hideMark/>
          </w:tcPr>
          <w:p w14:paraId="6A836518"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4DCA2DAC" w14:textId="77777777" w:rsidR="00A90B2D" w:rsidRPr="00A90B2D" w:rsidRDefault="00A90B2D" w:rsidP="00A90B2D">
            <w:pPr>
              <w:jc w:val="center"/>
              <w:rPr>
                <w:b/>
                <w:sz w:val="28"/>
                <w:szCs w:val="28"/>
              </w:rPr>
            </w:pPr>
          </w:p>
        </w:tc>
        <w:tc>
          <w:tcPr>
            <w:tcW w:w="1896" w:type="dxa"/>
            <w:shd w:val="clear" w:color="auto" w:fill="C00000"/>
          </w:tcPr>
          <w:p w14:paraId="60470529" w14:textId="77777777" w:rsidR="00A90B2D" w:rsidRPr="00A90B2D" w:rsidRDefault="00A90B2D" w:rsidP="00A90B2D">
            <w:pPr>
              <w:rPr>
                <w:b/>
                <w:sz w:val="28"/>
                <w:szCs w:val="28"/>
              </w:rPr>
            </w:pPr>
            <w:r w:rsidRPr="00A90B2D">
              <w:rPr>
                <w:b/>
                <w:sz w:val="28"/>
                <w:szCs w:val="28"/>
              </w:rPr>
              <w:t>276</w:t>
            </w:r>
          </w:p>
        </w:tc>
        <w:tc>
          <w:tcPr>
            <w:tcW w:w="884" w:type="dxa"/>
            <w:shd w:val="clear" w:color="auto" w:fill="C00000"/>
          </w:tcPr>
          <w:p w14:paraId="1F9DE265" w14:textId="77777777" w:rsidR="00A90B2D" w:rsidRPr="00A90B2D" w:rsidRDefault="00A90B2D" w:rsidP="00A90B2D">
            <w:pPr>
              <w:rPr>
                <w:b/>
              </w:rPr>
            </w:pPr>
            <w:r w:rsidRPr="00A90B2D">
              <w:rPr>
                <w:b/>
              </w:rPr>
              <w:t>A</w:t>
            </w:r>
          </w:p>
        </w:tc>
      </w:tr>
      <w:tr w:rsidR="00A90B2D" w:rsidRPr="00A90B2D" w14:paraId="213C6DAF" w14:textId="77777777" w:rsidTr="00A90B2D">
        <w:trPr>
          <w:trHeight w:val="255"/>
        </w:trPr>
        <w:tc>
          <w:tcPr>
            <w:tcW w:w="5601" w:type="dxa"/>
            <w:shd w:val="clear" w:color="auto" w:fill="C00000"/>
            <w:noWrap/>
            <w:hideMark/>
          </w:tcPr>
          <w:p w14:paraId="16DB7243" w14:textId="77777777" w:rsidR="00A90B2D" w:rsidRPr="00A90B2D" w:rsidRDefault="00A90B2D" w:rsidP="00A90B2D">
            <w:pPr>
              <w:rPr>
                <w:b/>
                <w:bCs/>
                <w:sz w:val="28"/>
                <w:szCs w:val="28"/>
              </w:rPr>
            </w:pPr>
            <w:r w:rsidRPr="00A90B2D">
              <w:rPr>
                <w:b/>
                <w:sz w:val="28"/>
                <w:szCs w:val="28"/>
              </w:rPr>
              <w:t>Magnolia High School</w:t>
            </w:r>
          </w:p>
        </w:tc>
        <w:tc>
          <w:tcPr>
            <w:tcW w:w="1576" w:type="dxa"/>
            <w:shd w:val="clear" w:color="auto" w:fill="C00000"/>
            <w:noWrap/>
            <w:hideMark/>
          </w:tcPr>
          <w:p w14:paraId="7BBB2CC2" w14:textId="77777777" w:rsidR="00A90B2D" w:rsidRPr="00A90B2D" w:rsidRDefault="00A90B2D" w:rsidP="00A90B2D">
            <w:pPr>
              <w:rPr>
                <w:b/>
                <w:bCs/>
                <w:sz w:val="28"/>
                <w:szCs w:val="28"/>
              </w:rPr>
            </w:pPr>
            <w:r w:rsidRPr="00A90B2D">
              <w:rPr>
                <w:b/>
                <w:sz w:val="28"/>
                <w:szCs w:val="28"/>
              </w:rPr>
              <w:t>Secondary</w:t>
            </w:r>
          </w:p>
        </w:tc>
        <w:tc>
          <w:tcPr>
            <w:tcW w:w="1634" w:type="dxa"/>
            <w:shd w:val="clear" w:color="auto" w:fill="C00000"/>
            <w:noWrap/>
            <w:hideMark/>
          </w:tcPr>
          <w:p w14:paraId="56B10610" w14:textId="77777777" w:rsidR="00A90B2D" w:rsidRPr="00A90B2D" w:rsidRDefault="00A90B2D" w:rsidP="00A90B2D">
            <w:pPr>
              <w:jc w:val="center"/>
              <w:rPr>
                <w:b/>
                <w:bCs/>
                <w:sz w:val="28"/>
                <w:szCs w:val="28"/>
              </w:rPr>
            </w:pPr>
            <w:r w:rsidRPr="00A90B2D">
              <w:rPr>
                <w:b/>
                <w:sz w:val="28"/>
                <w:szCs w:val="28"/>
              </w:rPr>
              <w:t>303</w:t>
            </w:r>
          </w:p>
        </w:tc>
        <w:tc>
          <w:tcPr>
            <w:tcW w:w="1896" w:type="dxa"/>
            <w:shd w:val="clear" w:color="auto" w:fill="C00000"/>
          </w:tcPr>
          <w:p w14:paraId="604269C1" w14:textId="77777777" w:rsidR="00A90B2D" w:rsidRPr="00A90B2D" w:rsidRDefault="00A90B2D" w:rsidP="00A90B2D">
            <w:pPr>
              <w:rPr>
                <w:b/>
                <w:bCs/>
                <w:sz w:val="28"/>
                <w:szCs w:val="28"/>
              </w:rPr>
            </w:pPr>
            <w:r w:rsidRPr="00A90B2D">
              <w:rPr>
                <w:b/>
                <w:sz w:val="28"/>
                <w:szCs w:val="28"/>
              </w:rPr>
              <w:t>275</w:t>
            </w:r>
          </w:p>
        </w:tc>
        <w:tc>
          <w:tcPr>
            <w:tcW w:w="884" w:type="dxa"/>
            <w:shd w:val="clear" w:color="auto" w:fill="C00000"/>
          </w:tcPr>
          <w:p w14:paraId="6EDFF810" w14:textId="77777777" w:rsidR="00A90B2D" w:rsidRPr="00A90B2D" w:rsidRDefault="00A90B2D" w:rsidP="00A90B2D">
            <w:pPr>
              <w:rPr>
                <w:b/>
              </w:rPr>
            </w:pPr>
            <w:r w:rsidRPr="00A90B2D">
              <w:rPr>
                <w:b/>
              </w:rPr>
              <w:t>A</w:t>
            </w:r>
          </w:p>
        </w:tc>
      </w:tr>
      <w:tr w:rsidR="00A90B2D" w:rsidRPr="00A90B2D" w14:paraId="31F2F79D" w14:textId="77777777" w:rsidTr="00A90B2D">
        <w:trPr>
          <w:trHeight w:val="255"/>
        </w:trPr>
        <w:tc>
          <w:tcPr>
            <w:tcW w:w="5601" w:type="dxa"/>
            <w:shd w:val="clear" w:color="auto" w:fill="C00000"/>
            <w:noWrap/>
            <w:hideMark/>
          </w:tcPr>
          <w:p w14:paraId="26488D65" w14:textId="77777777" w:rsidR="00A90B2D" w:rsidRPr="00A90B2D" w:rsidRDefault="00A90B2D" w:rsidP="00A90B2D">
            <w:pPr>
              <w:rPr>
                <w:b/>
                <w:sz w:val="28"/>
                <w:szCs w:val="28"/>
              </w:rPr>
            </w:pPr>
            <w:r w:rsidRPr="00A90B2D">
              <w:rPr>
                <w:b/>
                <w:sz w:val="28"/>
                <w:szCs w:val="28"/>
              </w:rPr>
              <w:t>Wirt County High School</w:t>
            </w:r>
          </w:p>
        </w:tc>
        <w:tc>
          <w:tcPr>
            <w:tcW w:w="1576" w:type="dxa"/>
            <w:shd w:val="clear" w:color="auto" w:fill="C00000"/>
            <w:noWrap/>
            <w:hideMark/>
          </w:tcPr>
          <w:p w14:paraId="486525B8"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6B64EF5D" w14:textId="77777777" w:rsidR="00A90B2D" w:rsidRPr="00A90B2D" w:rsidRDefault="00A90B2D" w:rsidP="00A90B2D">
            <w:pPr>
              <w:jc w:val="center"/>
              <w:rPr>
                <w:b/>
                <w:sz w:val="28"/>
                <w:szCs w:val="28"/>
              </w:rPr>
            </w:pPr>
            <w:r w:rsidRPr="00A90B2D">
              <w:rPr>
                <w:b/>
                <w:sz w:val="28"/>
                <w:szCs w:val="28"/>
              </w:rPr>
              <w:t>286</w:t>
            </w:r>
          </w:p>
        </w:tc>
        <w:tc>
          <w:tcPr>
            <w:tcW w:w="1896" w:type="dxa"/>
            <w:shd w:val="clear" w:color="auto" w:fill="C00000"/>
          </w:tcPr>
          <w:p w14:paraId="1A3FB5BA" w14:textId="77777777" w:rsidR="00A90B2D" w:rsidRPr="00A90B2D" w:rsidRDefault="00A90B2D" w:rsidP="00A90B2D">
            <w:pPr>
              <w:rPr>
                <w:b/>
                <w:sz w:val="28"/>
                <w:szCs w:val="28"/>
              </w:rPr>
            </w:pPr>
            <w:r w:rsidRPr="00A90B2D">
              <w:rPr>
                <w:b/>
                <w:sz w:val="28"/>
                <w:szCs w:val="28"/>
              </w:rPr>
              <w:t>275</w:t>
            </w:r>
          </w:p>
        </w:tc>
        <w:tc>
          <w:tcPr>
            <w:tcW w:w="884" w:type="dxa"/>
            <w:shd w:val="clear" w:color="auto" w:fill="C00000"/>
          </w:tcPr>
          <w:p w14:paraId="192B6CA0" w14:textId="77777777" w:rsidR="00A90B2D" w:rsidRPr="00A90B2D" w:rsidRDefault="00A90B2D" w:rsidP="00A90B2D">
            <w:pPr>
              <w:rPr>
                <w:b/>
              </w:rPr>
            </w:pPr>
            <w:r w:rsidRPr="00A90B2D">
              <w:rPr>
                <w:b/>
              </w:rPr>
              <w:t>A</w:t>
            </w:r>
          </w:p>
        </w:tc>
      </w:tr>
      <w:tr w:rsidR="00A90B2D" w:rsidRPr="00A90B2D" w14:paraId="6783553E" w14:textId="77777777" w:rsidTr="00A90B2D">
        <w:trPr>
          <w:trHeight w:val="255"/>
        </w:trPr>
        <w:tc>
          <w:tcPr>
            <w:tcW w:w="5601" w:type="dxa"/>
            <w:shd w:val="clear" w:color="auto" w:fill="C00000"/>
            <w:noWrap/>
          </w:tcPr>
          <w:p w14:paraId="5112126F" w14:textId="77777777" w:rsidR="00A90B2D" w:rsidRPr="00A90B2D" w:rsidRDefault="00A90B2D" w:rsidP="00A90B2D">
            <w:pPr>
              <w:rPr>
                <w:b/>
                <w:sz w:val="28"/>
                <w:szCs w:val="28"/>
              </w:rPr>
            </w:pPr>
            <w:r w:rsidRPr="00A90B2D">
              <w:rPr>
                <w:b/>
                <w:sz w:val="28"/>
                <w:szCs w:val="28"/>
              </w:rPr>
              <w:t>Calhoun Middle/High School</w:t>
            </w:r>
          </w:p>
        </w:tc>
        <w:tc>
          <w:tcPr>
            <w:tcW w:w="1576" w:type="dxa"/>
            <w:shd w:val="clear" w:color="auto" w:fill="C00000"/>
            <w:noWrap/>
          </w:tcPr>
          <w:p w14:paraId="3D5A0258"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tcPr>
          <w:p w14:paraId="4118B187" w14:textId="77777777" w:rsidR="00A90B2D" w:rsidRPr="00A90B2D" w:rsidRDefault="00A90B2D" w:rsidP="00A90B2D">
            <w:pPr>
              <w:jc w:val="center"/>
              <w:rPr>
                <w:b/>
                <w:sz w:val="28"/>
                <w:szCs w:val="28"/>
              </w:rPr>
            </w:pPr>
            <w:r w:rsidRPr="00A90B2D">
              <w:rPr>
                <w:b/>
                <w:sz w:val="28"/>
                <w:szCs w:val="28"/>
              </w:rPr>
              <w:t>265</w:t>
            </w:r>
          </w:p>
        </w:tc>
        <w:tc>
          <w:tcPr>
            <w:tcW w:w="1896" w:type="dxa"/>
            <w:shd w:val="clear" w:color="auto" w:fill="C00000"/>
          </w:tcPr>
          <w:p w14:paraId="6B5F4D6D" w14:textId="77777777" w:rsidR="00A90B2D" w:rsidRPr="00A90B2D" w:rsidRDefault="00A90B2D" w:rsidP="00A90B2D">
            <w:pPr>
              <w:rPr>
                <w:b/>
                <w:sz w:val="28"/>
                <w:szCs w:val="28"/>
              </w:rPr>
            </w:pPr>
            <w:r w:rsidRPr="00A90B2D">
              <w:rPr>
                <w:b/>
                <w:sz w:val="28"/>
                <w:szCs w:val="28"/>
              </w:rPr>
              <w:t>255</w:t>
            </w:r>
          </w:p>
        </w:tc>
        <w:tc>
          <w:tcPr>
            <w:tcW w:w="884" w:type="dxa"/>
            <w:shd w:val="clear" w:color="auto" w:fill="C00000"/>
          </w:tcPr>
          <w:p w14:paraId="422A3014" w14:textId="77777777" w:rsidR="00A90B2D" w:rsidRPr="00A90B2D" w:rsidRDefault="00A90B2D" w:rsidP="00A90B2D">
            <w:pPr>
              <w:rPr>
                <w:b/>
              </w:rPr>
            </w:pPr>
            <w:r w:rsidRPr="00A90B2D">
              <w:rPr>
                <w:b/>
              </w:rPr>
              <w:t>A</w:t>
            </w:r>
          </w:p>
        </w:tc>
      </w:tr>
      <w:tr w:rsidR="00A90B2D" w:rsidRPr="00A90B2D" w14:paraId="5533B4E7" w14:textId="77777777" w:rsidTr="00A90B2D">
        <w:trPr>
          <w:trHeight w:val="255"/>
        </w:trPr>
        <w:tc>
          <w:tcPr>
            <w:tcW w:w="5601" w:type="dxa"/>
            <w:shd w:val="clear" w:color="auto" w:fill="C00000"/>
            <w:noWrap/>
          </w:tcPr>
          <w:p w14:paraId="346A0D88" w14:textId="77777777" w:rsidR="00A90B2D" w:rsidRPr="00A90B2D" w:rsidRDefault="00A90B2D" w:rsidP="00A90B2D">
            <w:pPr>
              <w:rPr>
                <w:b/>
                <w:sz w:val="28"/>
                <w:szCs w:val="28"/>
              </w:rPr>
            </w:pPr>
            <w:r w:rsidRPr="00A90B2D">
              <w:rPr>
                <w:b/>
                <w:sz w:val="28"/>
                <w:szCs w:val="28"/>
              </w:rPr>
              <w:t>Gilmer County High School</w:t>
            </w:r>
          </w:p>
        </w:tc>
        <w:tc>
          <w:tcPr>
            <w:tcW w:w="1576" w:type="dxa"/>
            <w:shd w:val="clear" w:color="auto" w:fill="C00000"/>
            <w:noWrap/>
          </w:tcPr>
          <w:p w14:paraId="6395E45C"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tcPr>
          <w:p w14:paraId="086681FB" w14:textId="77777777" w:rsidR="00A90B2D" w:rsidRPr="00A90B2D" w:rsidRDefault="00A90B2D" w:rsidP="00A90B2D">
            <w:pPr>
              <w:jc w:val="center"/>
              <w:rPr>
                <w:b/>
                <w:sz w:val="28"/>
                <w:szCs w:val="28"/>
              </w:rPr>
            </w:pPr>
            <w:r w:rsidRPr="00A90B2D">
              <w:rPr>
                <w:b/>
                <w:sz w:val="28"/>
                <w:szCs w:val="28"/>
              </w:rPr>
              <w:t>242</w:t>
            </w:r>
          </w:p>
        </w:tc>
        <w:tc>
          <w:tcPr>
            <w:tcW w:w="1896" w:type="dxa"/>
            <w:shd w:val="clear" w:color="auto" w:fill="C00000"/>
          </w:tcPr>
          <w:p w14:paraId="5F952484" w14:textId="77777777" w:rsidR="00A90B2D" w:rsidRPr="00A90B2D" w:rsidRDefault="00A90B2D" w:rsidP="00A90B2D">
            <w:pPr>
              <w:rPr>
                <w:b/>
                <w:sz w:val="28"/>
                <w:szCs w:val="28"/>
              </w:rPr>
            </w:pPr>
            <w:r w:rsidRPr="00A90B2D">
              <w:rPr>
                <w:b/>
                <w:sz w:val="28"/>
                <w:szCs w:val="28"/>
              </w:rPr>
              <w:t>253</w:t>
            </w:r>
          </w:p>
        </w:tc>
        <w:tc>
          <w:tcPr>
            <w:tcW w:w="884" w:type="dxa"/>
            <w:shd w:val="clear" w:color="auto" w:fill="C00000"/>
          </w:tcPr>
          <w:p w14:paraId="77A6CDD7" w14:textId="77777777" w:rsidR="00A90B2D" w:rsidRPr="00A90B2D" w:rsidRDefault="00A90B2D" w:rsidP="00A90B2D">
            <w:pPr>
              <w:rPr>
                <w:b/>
              </w:rPr>
            </w:pPr>
            <w:r w:rsidRPr="00A90B2D">
              <w:rPr>
                <w:b/>
              </w:rPr>
              <w:t>A</w:t>
            </w:r>
          </w:p>
        </w:tc>
      </w:tr>
      <w:tr w:rsidR="00A90B2D" w:rsidRPr="00A90B2D" w14:paraId="6C44D35A" w14:textId="77777777" w:rsidTr="00A90B2D">
        <w:trPr>
          <w:trHeight w:val="255"/>
        </w:trPr>
        <w:tc>
          <w:tcPr>
            <w:tcW w:w="5601" w:type="dxa"/>
            <w:shd w:val="clear" w:color="auto" w:fill="C00000"/>
            <w:noWrap/>
            <w:hideMark/>
          </w:tcPr>
          <w:p w14:paraId="3BAFEF3D" w14:textId="77777777" w:rsidR="00A90B2D" w:rsidRPr="00A90B2D" w:rsidRDefault="00A90B2D" w:rsidP="00A90B2D">
            <w:pPr>
              <w:rPr>
                <w:b/>
                <w:sz w:val="28"/>
                <w:szCs w:val="28"/>
              </w:rPr>
            </w:pPr>
            <w:r w:rsidRPr="00A90B2D">
              <w:rPr>
                <w:b/>
                <w:sz w:val="28"/>
                <w:szCs w:val="28"/>
              </w:rPr>
              <w:t>Pendleton County Middle/High School</w:t>
            </w:r>
          </w:p>
        </w:tc>
        <w:tc>
          <w:tcPr>
            <w:tcW w:w="1576" w:type="dxa"/>
            <w:shd w:val="clear" w:color="auto" w:fill="C00000"/>
            <w:noWrap/>
            <w:hideMark/>
          </w:tcPr>
          <w:p w14:paraId="6779D186"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4767DDC4" w14:textId="77777777" w:rsidR="00A90B2D" w:rsidRPr="00A90B2D" w:rsidRDefault="00A90B2D" w:rsidP="00A90B2D">
            <w:pPr>
              <w:jc w:val="center"/>
              <w:rPr>
                <w:b/>
                <w:sz w:val="28"/>
                <w:szCs w:val="28"/>
              </w:rPr>
            </w:pPr>
            <w:r w:rsidRPr="00A90B2D">
              <w:rPr>
                <w:b/>
                <w:sz w:val="28"/>
                <w:szCs w:val="28"/>
              </w:rPr>
              <w:t>257</w:t>
            </w:r>
          </w:p>
        </w:tc>
        <w:tc>
          <w:tcPr>
            <w:tcW w:w="1896" w:type="dxa"/>
            <w:shd w:val="clear" w:color="auto" w:fill="C00000"/>
          </w:tcPr>
          <w:p w14:paraId="76B38B1B" w14:textId="77777777" w:rsidR="00A90B2D" w:rsidRPr="00A90B2D" w:rsidRDefault="00A90B2D" w:rsidP="00A90B2D">
            <w:pPr>
              <w:rPr>
                <w:b/>
                <w:sz w:val="28"/>
                <w:szCs w:val="28"/>
              </w:rPr>
            </w:pPr>
            <w:r w:rsidRPr="00A90B2D">
              <w:rPr>
                <w:b/>
                <w:sz w:val="28"/>
                <w:szCs w:val="28"/>
              </w:rPr>
              <w:t>251</w:t>
            </w:r>
          </w:p>
        </w:tc>
        <w:tc>
          <w:tcPr>
            <w:tcW w:w="884" w:type="dxa"/>
            <w:shd w:val="clear" w:color="auto" w:fill="C00000"/>
          </w:tcPr>
          <w:p w14:paraId="60EC8205" w14:textId="77777777" w:rsidR="00A90B2D" w:rsidRPr="00A90B2D" w:rsidRDefault="00A90B2D" w:rsidP="00A90B2D">
            <w:pPr>
              <w:rPr>
                <w:b/>
              </w:rPr>
            </w:pPr>
            <w:r w:rsidRPr="00A90B2D">
              <w:rPr>
                <w:b/>
              </w:rPr>
              <w:t>A</w:t>
            </w:r>
          </w:p>
        </w:tc>
      </w:tr>
      <w:tr w:rsidR="00A90B2D" w:rsidRPr="00A90B2D" w14:paraId="21BDC1A5" w14:textId="77777777" w:rsidTr="00A90B2D">
        <w:trPr>
          <w:trHeight w:val="255"/>
        </w:trPr>
        <w:tc>
          <w:tcPr>
            <w:tcW w:w="5601" w:type="dxa"/>
            <w:shd w:val="clear" w:color="auto" w:fill="C00000"/>
            <w:noWrap/>
            <w:hideMark/>
          </w:tcPr>
          <w:p w14:paraId="276D2639" w14:textId="77777777" w:rsidR="00A90B2D" w:rsidRPr="00A90B2D" w:rsidRDefault="00A90B2D" w:rsidP="00A90B2D">
            <w:pPr>
              <w:rPr>
                <w:b/>
                <w:sz w:val="28"/>
                <w:szCs w:val="28"/>
              </w:rPr>
            </w:pPr>
            <w:r w:rsidRPr="00A90B2D">
              <w:rPr>
                <w:b/>
                <w:sz w:val="28"/>
                <w:szCs w:val="28"/>
              </w:rPr>
              <w:t>Tygarts Valley High School</w:t>
            </w:r>
          </w:p>
        </w:tc>
        <w:tc>
          <w:tcPr>
            <w:tcW w:w="1576" w:type="dxa"/>
            <w:shd w:val="clear" w:color="auto" w:fill="C00000"/>
            <w:noWrap/>
            <w:hideMark/>
          </w:tcPr>
          <w:p w14:paraId="21601C5F"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7F2D1CCF" w14:textId="77777777" w:rsidR="00A90B2D" w:rsidRPr="00A90B2D" w:rsidRDefault="00A90B2D" w:rsidP="00A90B2D">
            <w:pPr>
              <w:jc w:val="center"/>
              <w:rPr>
                <w:b/>
                <w:sz w:val="28"/>
                <w:szCs w:val="28"/>
              </w:rPr>
            </w:pPr>
          </w:p>
        </w:tc>
        <w:tc>
          <w:tcPr>
            <w:tcW w:w="1896" w:type="dxa"/>
            <w:shd w:val="clear" w:color="auto" w:fill="C00000"/>
          </w:tcPr>
          <w:p w14:paraId="00B7292A" w14:textId="77777777" w:rsidR="00A90B2D" w:rsidRPr="00A90B2D" w:rsidRDefault="00A90B2D" w:rsidP="00A90B2D">
            <w:pPr>
              <w:rPr>
                <w:b/>
                <w:sz w:val="28"/>
                <w:szCs w:val="28"/>
              </w:rPr>
            </w:pPr>
            <w:r w:rsidRPr="00A90B2D">
              <w:rPr>
                <w:b/>
                <w:sz w:val="28"/>
                <w:szCs w:val="28"/>
              </w:rPr>
              <w:t>211</w:t>
            </w:r>
          </w:p>
        </w:tc>
        <w:tc>
          <w:tcPr>
            <w:tcW w:w="884" w:type="dxa"/>
            <w:shd w:val="clear" w:color="auto" w:fill="C00000"/>
          </w:tcPr>
          <w:p w14:paraId="0DB2DC65" w14:textId="77777777" w:rsidR="00A90B2D" w:rsidRPr="00A90B2D" w:rsidRDefault="00A90B2D" w:rsidP="00A90B2D">
            <w:pPr>
              <w:rPr>
                <w:b/>
              </w:rPr>
            </w:pPr>
            <w:r w:rsidRPr="00A90B2D">
              <w:rPr>
                <w:b/>
              </w:rPr>
              <w:t>A</w:t>
            </w:r>
          </w:p>
        </w:tc>
      </w:tr>
      <w:tr w:rsidR="00A90B2D" w:rsidRPr="00A90B2D" w14:paraId="55335B91" w14:textId="77777777" w:rsidTr="00A90B2D">
        <w:trPr>
          <w:trHeight w:val="255"/>
        </w:trPr>
        <w:tc>
          <w:tcPr>
            <w:tcW w:w="5601" w:type="dxa"/>
            <w:shd w:val="clear" w:color="auto" w:fill="C00000"/>
            <w:noWrap/>
            <w:hideMark/>
          </w:tcPr>
          <w:p w14:paraId="07BAA9B4" w14:textId="77777777" w:rsidR="00A90B2D" w:rsidRPr="00A90B2D" w:rsidRDefault="00A90B2D" w:rsidP="00A90B2D">
            <w:pPr>
              <w:rPr>
                <w:b/>
                <w:sz w:val="28"/>
                <w:szCs w:val="28"/>
              </w:rPr>
            </w:pPr>
            <w:r w:rsidRPr="00A90B2D">
              <w:rPr>
                <w:b/>
                <w:sz w:val="28"/>
                <w:szCs w:val="28"/>
              </w:rPr>
              <w:t>Charleston Catholic High School</w:t>
            </w:r>
          </w:p>
        </w:tc>
        <w:tc>
          <w:tcPr>
            <w:tcW w:w="1576" w:type="dxa"/>
            <w:shd w:val="clear" w:color="auto" w:fill="C00000"/>
            <w:noWrap/>
            <w:hideMark/>
          </w:tcPr>
          <w:p w14:paraId="1F0D168D"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5426EB3D" w14:textId="77777777" w:rsidR="00A90B2D" w:rsidRPr="00A90B2D" w:rsidRDefault="00A90B2D" w:rsidP="00A90B2D">
            <w:pPr>
              <w:jc w:val="center"/>
              <w:rPr>
                <w:b/>
                <w:sz w:val="28"/>
                <w:szCs w:val="28"/>
              </w:rPr>
            </w:pPr>
          </w:p>
        </w:tc>
        <w:tc>
          <w:tcPr>
            <w:tcW w:w="1896" w:type="dxa"/>
            <w:shd w:val="clear" w:color="auto" w:fill="C00000"/>
          </w:tcPr>
          <w:p w14:paraId="741B5458" w14:textId="77777777" w:rsidR="00A90B2D" w:rsidRPr="00A90B2D" w:rsidRDefault="00A90B2D" w:rsidP="00A90B2D">
            <w:pPr>
              <w:rPr>
                <w:b/>
                <w:sz w:val="28"/>
                <w:szCs w:val="28"/>
              </w:rPr>
            </w:pPr>
            <w:r w:rsidRPr="00A90B2D">
              <w:rPr>
                <w:b/>
                <w:sz w:val="28"/>
                <w:szCs w:val="28"/>
              </w:rPr>
              <w:t>207</w:t>
            </w:r>
          </w:p>
        </w:tc>
        <w:tc>
          <w:tcPr>
            <w:tcW w:w="884" w:type="dxa"/>
            <w:shd w:val="clear" w:color="auto" w:fill="C00000"/>
          </w:tcPr>
          <w:p w14:paraId="577F9992" w14:textId="77777777" w:rsidR="00A90B2D" w:rsidRPr="00A90B2D" w:rsidRDefault="00A90B2D" w:rsidP="00A90B2D">
            <w:pPr>
              <w:rPr>
                <w:b/>
              </w:rPr>
            </w:pPr>
            <w:r w:rsidRPr="00A90B2D">
              <w:rPr>
                <w:b/>
              </w:rPr>
              <w:t>A</w:t>
            </w:r>
          </w:p>
        </w:tc>
      </w:tr>
      <w:tr w:rsidR="00A90B2D" w:rsidRPr="00A90B2D" w14:paraId="7B499D2E" w14:textId="77777777" w:rsidTr="00A90B2D">
        <w:trPr>
          <w:trHeight w:val="255"/>
        </w:trPr>
        <w:tc>
          <w:tcPr>
            <w:tcW w:w="5601" w:type="dxa"/>
            <w:shd w:val="clear" w:color="auto" w:fill="C00000"/>
            <w:noWrap/>
            <w:hideMark/>
          </w:tcPr>
          <w:p w14:paraId="2E4CA83D" w14:textId="77777777" w:rsidR="00A90B2D" w:rsidRPr="00A90B2D" w:rsidRDefault="00A90B2D" w:rsidP="00A90B2D">
            <w:pPr>
              <w:rPr>
                <w:b/>
                <w:sz w:val="28"/>
                <w:szCs w:val="28"/>
              </w:rPr>
            </w:pPr>
            <w:r w:rsidRPr="00A90B2D">
              <w:rPr>
                <w:b/>
                <w:sz w:val="28"/>
                <w:szCs w:val="28"/>
              </w:rPr>
              <w:t>East Hardy High School</w:t>
            </w:r>
          </w:p>
        </w:tc>
        <w:tc>
          <w:tcPr>
            <w:tcW w:w="1576" w:type="dxa"/>
            <w:shd w:val="clear" w:color="auto" w:fill="C00000"/>
            <w:noWrap/>
            <w:hideMark/>
          </w:tcPr>
          <w:p w14:paraId="4DDEE87A"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7B89729F" w14:textId="77777777" w:rsidR="00A90B2D" w:rsidRPr="00A90B2D" w:rsidRDefault="00A90B2D" w:rsidP="00A90B2D">
            <w:pPr>
              <w:jc w:val="center"/>
              <w:rPr>
                <w:b/>
                <w:sz w:val="28"/>
                <w:szCs w:val="28"/>
              </w:rPr>
            </w:pPr>
            <w:r w:rsidRPr="00A90B2D">
              <w:rPr>
                <w:b/>
                <w:sz w:val="28"/>
                <w:szCs w:val="28"/>
              </w:rPr>
              <w:t>215</w:t>
            </w:r>
          </w:p>
        </w:tc>
        <w:tc>
          <w:tcPr>
            <w:tcW w:w="1896" w:type="dxa"/>
            <w:shd w:val="clear" w:color="auto" w:fill="C00000"/>
          </w:tcPr>
          <w:p w14:paraId="62FF49F3" w14:textId="77777777" w:rsidR="00A90B2D" w:rsidRPr="00A90B2D" w:rsidRDefault="00A90B2D" w:rsidP="00A90B2D">
            <w:pPr>
              <w:rPr>
                <w:b/>
                <w:sz w:val="28"/>
                <w:szCs w:val="28"/>
              </w:rPr>
            </w:pPr>
            <w:r w:rsidRPr="00A90B2D">
              <w:rPr>
                <w:b/>
                <w:sz w:val="28"/>
                <w:szCs w:val="28"/>
              </w:rPr>
              <w:t>203</w:t>
            </w:r>
          </w:p>
        </w:tc>
        <w:tc>
          <w:tcPr>
            <w:tcW w:w="884" w:type="dxa"/>
            <w:shd w:val="clear" w:color="auto" w:fill="C00000"/>
          </w:tcPr>
          <w:p w14:paraId="76C4E9C8" w14:textId="77777777" w:rsidR="00A90B2D" w:rsidRPr="00A90B2D" w:rsidRDefault="00A90B2D" w:rsidP="00A90B2D">
            <w:pPr>
              <w:rPr>
                <w:b/>
              </w:rPr>
            </w:pPr>
            <w:r w:rsidRPr="00A90B2D">
              <w:rPr>
                <w:b/>
              </w:rPr>
              <w:t>A</w:t>
            </w:r>
          </w:p>
        </w:tc>
      </w:tr>
      <w:tr w:rsidR="00A90B2D" w:rsidRPr="00A90B2D" w14:paraId="1D47AE65" w14:textId="77777777" w:rsidTr="00A90B2D">
        <w:trPr>
          <w:trHeight w:val="255"/>
        </w:trPr>
        <w:tc>
          <w:tcPr>
            <w:tcW w:w="5601" w:type="dxa"/>
            <w:shd w:val="clear" w:color="auto" w:fill="C00000"/>
            <w:noWrap/>
          </w:tcPr>
          <w:p w14:paraId="521FF3E8" w14:textId="77777777" w:rsidR="00A90B2D" w:rsidRPr="00A90B2D" w:rsidRDefault="00A90B2D" w:rsidP="00A90B2D">
            <w:pPr>
              <w:rPr>
                <w:b/>
                <w:sz w:val="28"/>
                <w:szCs w:val="28"/>
              </w:rPr>
            </w:pPr>
            <w:r w:rsidRPr="00A90B2D">
              <w:rPr>
                <w:b/>
                <w:sz w:val="28"/>
                <w:szCs w:val="28"/>
              </w:rPr>
              <w:t>Charleston Catholic High School</w:t>
            </w:r>
          </w:p>
        </w:tc>
        <w:tc>
          <w:tcPr>
            <w:tcW w:w="1576" w:type="dxa"/>
            <w:shd w:val="clear" w:color="auto" w:fill="C00000"/>
            <w:noWrap/>
          </w:tcPr>
          <w:p w14:paraId="2EDCF169"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tcPr>
          <w:p w14:paraId="6D2612B9" w14:textId="77777777" w:rsidR="00A90B2D" w:rsidRPr="00A90B2D" w:rsidRDefault="00A90B2D" w:rsidP="00A90B2D">
            <w:pPr>
              <w:jc w:val="center"/>
              <w:rPr>
                <w:b/>
                <w:sz w:val="28"/>
                <w:szCs w:val="28"/>
              </w:rPr>
            </w:pPr>
            <w:r w:rsidRPr="00A90B2D">
              <w:rPr>
                <w:b/>
                <w:sz w:val="28"/>
                <w:szCs w:val="28"/>
              </w:rPr>
              <w:t>206</w:t>
            </w:r>
          </w:p>
        </w:tc>
        <w:tc>
          <w:tcPr>
            <w:tcW w:w="1896" w:type="dxa"/>
            <w:shd w:val="clear" w:color="auto" w:fill="C00000"/>
          </w:tcPr>
          <w:p w14:paraId="68A92B48" w14:textId="77777777" w:rsidR="00A90B2D" w:rsidRPr="00A90B2D" w:rsidRDefault="00A90B2D" w:rsidP="00A90B2D">
            <w:pPr>
              <w:rPr>
                <w:b/>
                <w:sz w:val="28"/>
                <w:szCs w:val="28"/>
              </w:rPr>
            </w:pPr>
            <w:r w:rsidRPr="00A90B2D">
              <w:rPr>
                <w:b/>
                <w:sz w:val="28"/>
                <w:szCs w:val="28"/>
              </w:rPr>
              <w:t>197</w:t>
            </w:r>
          </w:p>
        </w:tc>
        <w:tc>
          <w:tcPr>
            <w:tcW w:w="884" w:type="dxa"/>
            <w:shd w:val="clear" w:color="auto" w:fill="C00000"/>
          </w:tcPr>
          <w:p w14:paraId="3CEE4E89" w14:textId="77777777" w:rsidR="00A90B2D" w:rsidRPr="00A90B2D" w:rsidRDefault="00A90B2D" w:rsidP="00A90B2D">
            <w:pPr>
              <w:rPr>
                <w:b/>
              </w:rPr>
            </w:pPr>
          </w:p>
        </w:tc>
      </w:tr>
      <w:tr w:rsidR="00A90B2D" w:rsidRPr="00A90B2D" w14:paraId="5E16637B" w14:textId="77777777" w:rsidTr="00A90B2D">
        <w:trPr>
          <w:trHeight w:val="255"/>
        </w:trPr>
        <w:tc>
          <w:tcPr>
            <w:tcW w:w="5601" w:type="dxa"/>
            <w:shd w:val="clear" w:color="auto" w:fill="C00000"/>
            <w:noWrap/>
          </w:tcPr>
          <w:p w14:paraId="61FA1D40" w14:textId="77777777" w:rsidR="00A90B2D" w:rsidRPr="00A90B2D" w:rsidRDefault="00A90B2D" w:rsidP="00A90B2D">
            <w:pPr>
              <w:rPr>
                <w:b/>
                <w:sz w:val="28"/>
                <w:szCs w:val="28"/>
              </w:rPr>
            </w:pPr>
            <w:r w:rsidRPr="00A90B2D">
              <w:rPr>
                <w:b/>
                <w:sz w:val="28"/>
                <w:szCs w:val="28"/>
              </w:rPr>
              <w:t>Valley High School</w:t>
            </w:r>
          </w:p>
        </w:tc>
        <w:tc>
          <w:tcPr>
            <w:tcW w:w="1576" w:type="dxa"/>
            <w:shd w:val="clear" w:color="auto" w:fill="C00000"/>
            <w:noWrap/>
          </w:tcPr>
          <w:p w14:paraId="534101CE"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tcPr>
          <w:p w14:paraId="7FEF28B4" w14:textId="77777777" w:rsidR="00A90B2D" w:rsidRPr="00A90B2D" w:rsidRDefault="00A90B2D" w:rsidP="00A90B2D">
            <w:pPr>
              <w:jc w:val="center"/>
              <w:rPr>
                <w:b/>
                <w:sz w:val="28"/>
                <w:szCs w:val="28"/>
              </w:rPr>
            </w:pPr>
            <w:r w:rsidRPr="00A90B2D">
              <w:rPr>
                <w:b/>
                <w:sz w:val="28"/>
                <w:szCs w:val="28"/>
              </w:rPr>
              <w:t>139</w:t>
            </w:r>
          </w:p>
        </w:tc>
        <w:tc>
          <w:tcPr>
            <w:tcW w:w="1896" w:type="dxa"/>
            <w:shd w:val="clear" w:color="auto" w:fill="C00000"/>
          </w:tcPr>
          <w:p w14:paraId="14F97EAC" w14:textId="77777777" w:rsidR="00A90B2D" w:rsidRPr="00A90B2D" w:rsidRDefault="00A90B2D" w:rsidP="00A90B2D">
            <w:pPr>
              <w:rPr>
                <w:b/>
                <w:sz w:val="28"/>
                <w:szCs w:val="28"/>
              </w:rPr>
            </w:pPr>
            <w:r w:rsidRPr="00A90B2D">
              <w:rPr>
                <w:b/>
                <w:sz w:val="28"/>
                <w:szCs w:val="28"/>
              </w:rPr>
              <w:t>124</w:t>
            </w:r>
          </w:p>
        </w:tc>
        <w:tc>
          <w:tcPr>
            <w:tcW w:w="884" w:type="dxa"/>
            <w:shd w:val="clear" w:color="auto" w:fill="C00000"/>
          </w:tcPr>
          <w:p w14:paraId="427D5AEF" w14:textId="77777777" w:rsidR="00A90B2D" w:rsidRPr="00A90B2D" w:rsidRDefault="00A90B2D" w:rsidP="00A90B2D">
            <w:pPr>
              <w:rPr>
                <w:b/>
              </w:rPr>
            </w:pPr>
            <w:r w:rsidRPr="00A90B2D">
              <w:rPr>
                <w:b/>
              </w:rPr>
              <w:t>A</w:t>
            </w:r>
          </w:p>
        </w:tc>
      </w:tr>
      <w:tr w:rsidR="00A90B2D" w:rsidRPr="00A90B2D" w14:paraId="63FE82E7" w14:textId="77777777" w:rsidTr="00A90B2D">
        <w:trPr>
          <w:trHeight w:val="255"/>
        </w:trPr>
        <w:tc>
          <w:tcPr>
            <w:tcW w:w="5601" w:type="dxa"/>
            <w:shd w:val="clear" w:color="auto" w:fill="C00000"/>
            <w:noWrap/>
          </w:tcPr>
          <w:p w14:paraId="1BF34BAA" w14:textId="77777777" w:rsidR="00A90B2D" w:rsidRPr="00A90B2D" w:rsidRDefault="00A90B2D" w:rsidP="00A90B2D">
            <w:pPr>
              <w:rPr>
                <w:b/>
                <w:sz w:val="28"/>
                <w:szCs w:val="28"/>
              </w:rPr>
            </w:pPr>
            <w:r w:rsidRPr="00A90B2D">
              <w:rPr>
                <w:b/>
                <w:sz w:val="28"/>
                <w:szCs w:val="28"/>
              </w:rPr>
              <w:t>Clay-Battelle High School</w:t>
            </w:r>
          </w:p>
        </w:tc>
        <w:tc>
          <w:tcPr>
            <w:tcW w:w="1576" w:type="dxa"/>
            <w:shd w:val="clear" w:color="auto" w:fill="C00000"/>
            <w:noWrap/>
          </w:tcPr>
          <w:p w14:paraId="5FAA7466"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tcPr>
          <w:p w14:paraId="29405D60" w14:textId="77777777" w:rsidR="00A90B2D" w:rsidRPr="00A90B2D" w:rsidRDefault="00A90B2D" w:rsidP="00A90B2D">
            <w:pPr>
              <w:jc w:val="center"/>
              <w:rPr>
                <w:b/>
                <w:sz w:val="28"/>
                <w:szCs w:val="28"/>
              </w:rPr>
            </w:pPr>
            <w:r w:rsidRPr="00A90B2D">
              <w:rPr>
                <w:b/>
                <w:sz w:val="28"/>
                <w:szCs w:val="28"/>
              </w:rPr>
              <w:t>193</w:t>
            </w:r>
          </w:p>
        </w:tc>
        <w:tc>
          <w:tcPr>
            <w:tcW w:w="1896" w:type="dxa"/>
            <w:shd w:val="clear" w:color="auto" w:fill="C00000"/>
          </w:tcPr>
          <w:p w14:paraId="254AEA11" w14:textId="77777777" w:rsidR="00A90B2D" w:rsidRPr="00A90B2D" w:rsidRDefault="00A90B2D" w:rsidP="00A90B2D">
            <w:pPr>
              <w:rPr>
                <w:b/>
                <w:sz w:val="28"/>
                <w:szCs w:val="28"/>
              </w:rPr>
            </w:pPr>
            <w:r w:rsidRPr="00A90B2D">
              <w:rPr>
                <w:b/>
                <w:sz w:val="28"/>
                <w:szCs w:val="28"/>
              </w:rPr>
              <w:t>187</w:t>
            </w:r>
          </w:p>
        </w:tc>
        <w:tc>
          <w:tcPr>
            <w:tcW w:w="884" w:type="dxa"/>
            <w:shd w:val="clear" w:color="auto" w:fill="C00000"/>
          </w:tcPr>
          <w:p w14:paraId="46025EE0" w14:textId="77777777" w:rsidR="00A90B2D" w:rsidRPr="00A90B2D" w:rsidRDefault="00A90B2D" w:rsidP="00A90B2D">
            <w:pPr>
              <w:rPr>
                <w:b/>
              </w:rPr>
            </w:pPr>
            <w:r w:rsidRPr="00A90B2D">
              <w:rPr>
                <w:b/>
              </w:rPr>
              <w:t>A</w:t>
            </w:r>
          </w:p>
        </w:tc>
      </w:tr>
      <w:tr w:rsidR="00A90B2D" w:rsidRPr="00A90B2D" w14:paraId="250CD2E1" w14:textId="77777777" w:rsidTr="00A90B2D">
        <w:trPr>
          <w:trHeight w:val="255"/>
        </w:trPr>
        <w:tc>
          <w:tcPr>
            <w:tcW w:w="5601" w:type="dxa"/>
            <w:shd w:val="clear" w:color="auto" w:fill="C00000"/>
            <w:noWrap/>
            <w:hideMark/>
          </w:tcPr>
          <w:p w14:paraId="35F0B55B" w14:textId="77777777" w:rsidR="00A90B2D" w:rsidRPr="00A90B2D" w:rsidRDefault="00A90B2D" w:rsidP="00A90B2D">
            <w:pPr>
              <w:rPr>
                <w:b/>
                <w:sz w:val="28"/>
                <w:szCs w:val="28"/>
              </w:rPr>
            </w:pPr>
            <w:r w:rsidRPr="00A90B2D">
              <w:rPr>
                <w:b/>
                <w:sz w:val="28"/>
                <w:szCs w:val="28"/>
              </w:rPr>
              <w:t>Montcalm High School</w:t>
            </w:r>
          </w:p>
        </w:tc>
        <w:tc>
          <w:tcPr>
            <w:tcW w:w="1576" w:type="dxa"/>
            <w:shd w:val="clear" w:color="auto" w:fill="C00000"/>
            <w:noWrap/>
            <w:hideMark/>
          </w:tcPr>
          <w:p w14:paraId="6E6A2AF0"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79FE32F1" w14:textId="77777777" w:rsidR="00A90B2D" w:rsidRPr="00A90B2D" w:rsidRDefault="00A90B2D" w:rsidP="00A90B2D">
            <w:pPr>
              <w:jc w:val="center"/>
              <w:rPr>
                <w:b/>
                <w:sz w:val="28"/>
                <w:szCs w:val="28"/>
              </w:rPr>
            </w:pPr>
            <w:r w:rsidRPr="00A90B2D">
              <w:rPr>
                <w:b/>
                <w:sz w:val="28"/>
                <w:szCs w:val="28"/>
              </w:rPr>
              <w:t>191</w:t>
            </w:r>
          </w:p>
        </w:tc>
        <w:tc>
          <w:tcPr>
            <w:tcW w:w="1896" w:type="dxa"/>
            <w:shd w:val="clear" w:color="auto" w:fill="C00000"/>
          </w:tcPr>
          <w:p w14:paraId="27F54E33" w14:textId="77777777" w:rsidR="00A90B2D" w:rsidRPr="00A90B2D" w:rsidRDefault="00A90B2D" w:rsidP="00A90B2D">
            <w:pPr>
              <w:rPr>
                <w:b/>
                <w:sz w:val="28"/>
                <w:szCs w:val="28"/>
              </w:rPr>
            </w:pPr>
            <w:r w:rsidRPr="00A90B2D">
              <w:rPr>
                <w:b/>
                <w:sz w:val="28"/>
                <w:szCs w:val="28"/>
              </w:rPr>
              <w:t>175</w:t>
            </w:r>
          </w:p>
        </w:tc>
        <w:tc>
          <w:tcPr>
            <w:tcW w:w="884" w:type="dxa"/>
            <w:shd w:val="clear" w:color="auto" w:fill="C00000"/>
          </w:tcPr>
          <w:p w14:paraId="08C5BDBE" w14:textId="77777777" w:rsidR="00A90B2D" w:rsidRPr="00A90B2D" w:rsidRDefault="00A90B2D" w:rsidP="00A90B2D">
            <w:pPr>
              <w:rPr>
                <w:b/>
              </w:rPr>
            </w:pPr>
            <w:r w:rsidRPr="00A90B2D">
              <w:rPr>
                <w:b/>
              </w:rPr>
              <w:t>A</w:t>
            </w:r>
          </w:p>
        </w:tc>
      </w:tr>
      <w:tr w:rsidR="00A90B2D" w:rsidRPr="00A90B2D" w14:paraId="55CE3CBE" w14:textId="77777777" w:rsidTr="00A90B2D">
        <w:trPr>
          <w:trHeight w:val="255"/>
        </w:trPr>
        <w:tc>
          <w:tcPr>
            <w:tcW w:w="5601" w:type="dxa"/>
            <w:shd w:val="clear" w:color="auto" w:fill="C00000"/>
            <w:noWrap/>
          </w:tcPr>
          <w:p w14:paraId="7802C5B2" w14:textId="77777777" w:rsidR="00A90B2D" w:rsidRPr="00A90B2D" w:rsidRDefault="00A90B2D" w:rsidP="00A90B2D">
            <w:pPr>
              <w:rPr>
                <w:b/>
                <w:sz w:val="28"/>
                <w:szCs w:val="28"/>
              </w:rPr>
            </w:pPr>
            <w:r w:rsidRPr="00A90B2D">
              <w:rPr>
                <w:b/>
                <w:sz w:val="28"/>
                <w:szCs w:val="28"/>
              </w:rPr>
              <w:t>Cameron High School</w:t>
            </w:r>
          </w:p>
        </w:tc>
        <w:tc>
          <w:tcPr>
            <w:tcW w:w="1576" w:type="dxa"/>
            <w:shd w:val="clear" w:color="auto" w:fill="C00000"/>
            <w:noWrap/>
          </w:tcPr>
          <w:p w14:paraId="1D673434"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tcPr>
          <w:p w14:paraId="1B4A7028" w14:textId="77777777" w:rsidR="00A90B2D" w:rsidRPr="00A90B2D" w:rsidRDefault="00A90B2D" w:rsidP="00A90B2D">
            <w:pPr>
              <w:jc w:val="center"/>
              <w:rPr>
                <w:b/>
                <w:sz w:val="28"/>
                <w:szCs w:val="28"/>
              </w:rPr>
            </w:pPr>
            <w:r w:rsidRPr="00A90B2D">
              <w:rPr>
                <w:b/>
                <w:sz w:val="28"/>
                <w:szCs w:val="28"/>
              </w:rPr>
              <w:t>182</w:t>
            </w:r>
          </w:p>
        </w:tc>
        <w:tc>
          <w:tcPr>
            <w:tcW w:w="1896" w:type="dxa"/>
            <w:shd w:val="clear" w:color="auto" w:fill="C00000"/>
          </w:tcPr>
          <w:p w14:paraId="11BD6A07" w14:textId="77777777" w:rsidR="00A90B2D" w:rsidRPr="00A90B2D" w:rsidRDefault="00A90B2D" w:rsidP="00A90B2D">
            <w:pPr>
              <w:rPr>
                <w:b/>
                <w:sz w:val="28"/>
                <w:szCs w:val="28"/>
              </w:rPr>
            </w:pPr>
            <w:r w:rsidRPr="00A90B2D">
              <w:rPr>
                <w:b/>
                <w:sz w:val="28"/>
                <w:szCs w:val="28"/>
              </w:rPr>
              <w:t>171</w:t>
            </w:r>
          </w:p>
        </w:tc>
        <w:tc>
          <w:tcPr>
            <w:tcW w:w="884" w:type="dxa"/>
            <w:shd w:val="clear" w:color="auto" w:fill="C00000"/>
          </w:tcPr>
          <w:p w14:paraId="2A994A90" w14:textId="77777777" w:rsidR="00A90B2D" w:rsidRPr="00A90B2D" w:rsidRDefault="00A90B2D" w:rsidP="00A90B2D">
            <w:pPr>
              <w:rPr>
                <w:b/>
              </w:rPr>
            </w:pPr>
            <w:r w:rsidRPr="00A90B2D">
              <w:rPr>
                <w:b/>
              </w:rPr>
              <w:t>A</w:t>
            </w:r>
          </w:p>
        </w:tc>
      </w:tr>
      <w:tr w:rsidR="00A90B2D" w:rsidRPr="00A90B2D" w14:paraId="605D240C" w14:textId="77777777" w:rsidTr="00A90B2D">
        <w:trPr>
          <w:trHeight w:val="255"/>
        </w:trPr>
        <w:tc>
          <w:tcPr>
            <w:tcW w:w="5601" w:type="dxa"/>
            <w:shd w:val="clear" w:color="auto" w:fill="C00000"/>
            <w:noWrap/>
            <w:hideMark/>
          </w:tcPr>
          <w:p w14:paraId="63FD3B55" w14:textId="77777777" w:rsidR="00A90B2D" w:rsidRPr="00A90B2D" w:rsidRDefault="00A90B2D" w:rsidP="00A90B2D">
            <w:pPr>
              <w:rPr>
                <w:b/>
                <w:sz w:val="28"/>
                <w:szCs w:val="28"/>
              </w:rPr>
            </w:pPr>
            <w:r w:rsidRPr="00A90B2D">
              <w:rPr>
                <w:b/>
                <w:sz w:val="28"/>
                <w:szCs w:val="28"/>
              </w:rPr>
              <w:t>Hannan Junior/Senior High School</w:t>
            </w:r>
          </w:p>
        </w:tc>
        <w:tc>
          <w:tcPr>
            <w:tcW w:w="1576" w:type="dxa"/>
            <w:shd w:val="clear" w:color="auto" w:fill="C00000"/>
            <w:noWrap/>
            <w:hideMark/>
          </w:tcPr>
          <w:p w14:paraId="04DA24D1"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3FC31FD8" w14:textId="77777777" w:rsidR="00A90B2D" w:rsidRPr="00A90B2D" w:rsidRDefault="00A90B2D" w:rsidP="00A90B2D">
            <w:pPr>
              <w:jc w:val="center"/>
              <w:rPr>
                <w:b/>
                <w:sz w:val="28"/>
                <w:szCs w:val="28"/>
              </w:rPr>
            </w:pPr>
            <w:r w:rsidRPr="00A90B2D">
              <w:rPr>
                <w:b/>
                <w:sz w:val="28"/>
                <w:szCs w:val="28"/>
              </w:rPr>
              <w:t>157</w:t>
            </w:r>
          </w:p>
        </w:tc>
        <w:tc>
          <w:tcPr>
            <w:tcW w:w="1896" w:type="dxa"/>
            <w:shd w:val="clear" w:color="auto" w:fill="C00000"/>
          </w:tcPr>
          <w:p w14:paraId="3BA98AF8" w14:textId="77777777" w:rsidR="00A90B2D" w:rsidRPr="00A90B2D" w:rsidRDefault="00A90B2D" w:rsidP="00A90B2D">
            <w:pPr>
              <w:rPr>
                <w:b/>
                <w:sz w:val="28"/>
                <w:szCs w:val="28"/>
              </w:rPr>
            </w:pPr>
            <w:r w:rsidRPr="00A90B2D">
              <w:rPr>
                <w:b/>
                <w:sz w:val="28"/>
                <w:szCs w:val="28"/>
              </w:rPr>
              <w:t>128</w:t>
            </w:r>
          </w:p>
        </w:tc>
        <w:tc>
          <w:tcPr>
            <w:tcW w:w="884" w:type="dxa"/>
            <w:shd w:val="clear" w:color="auto" w:fill="C00000"/>
          </w:tcPr>
          <w:p w14:paraId="72451C57" w14:textId="77777777" w:rsidR="00A90B2D" w:rsidRPr="00A90B2D" w:rsidRDefault="00A90B2D" w:rsidP="00A90B2D">
            <w:pPr>
              <w:rPr>
                <w:b/>
              </w:rPr>
            </w:pPr>
            <w:r w:rsidRPr="00A90B2D">
              <w:rPr>
                <w:b/>
              </w:rPr>
              <w:t>A</w:t>
            </w:r>
          </w:p>
        </w:tc>
      </w:tr>
      <w:tr w:rsidR="00A90B2D" w:rsidRPr="00A90B2D" w14:paraId="5E5FBB12" w14:textId="77777777" w:rsidTr="00A90B2D">
        <w:trPr>
          <w:trHeight w:val="255"/>
        </w:trPr>
        <w:tc>
          <w:tcPr>
            <w:tcW w:w="5601" w:type="dxa"/>
            <w:shd w:val="clear" w:color="auto" w:fill="C00000"/>
            <w:noWrap/>
            <w:hideMark/>
          </w:tcPr>
          <w:p w14:paraId="703CD6AB" w14:textId="77777777" w:rsidR="00A90B2D" w:rsidRPr="00A90B2D" w:rsidRDefault="00A90B2D" w:rsidP="00A90B2D">
            <w:pPr>
              <w:rPr>
                <w:b/>
                <w:sz w:val="28"/>
                <w:szCs w:val="28"/>
              </w:rPr>
            </w:pPr>
            <w:r w:rsidRPr="00A90B2D">
              <w:rPr>
                <w:b/>
                <w:sz w:val="28"/>
                <w:szCs w:val="28"/>
              </w:rPr>
              <w:t>Meadow Bridge High School</w:t>
            </w:r>
          </w:p>
        </w:tc>
        <w:tc>
          <w:tcPr>
            <w:tcW w:w="1576" w:type="dxa"/>
            <w:shd w:val="clear" w:color="auto" w:fill="C00000"/>
            <w:noWrap/>
            <w:hideMark/>
          </w:tcPr>
          <w:p w14:paraId="6904570E"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668C9484" w14:textId="77777777" w:rsidR="00A90B2D" w:rsidRPr="00A90B2D" w:rsidRDefault="00A90B2D" w:rsidP="00A90B2D">
            <w:pPr>
              <w:jc w:val="center"/>
              <w:rPr>
                <w:b/>
                <w:sz w:val="28"/>
                <w:szCs w:val="28"/>
              </w:rPr>
            </w:pPr>
            <w:r w:rsidRPr="00A90B2D">
              <w:rPr>
                <w:b/>
                <w:sz w:val="28"/>
                <w:szCs w:val="28"/>
              </w:rPr>
              <w:t>134</w:t>
            </w:r>
          </w:p>
        </w:tc>
        <w:tc>
          <w:tcPr>
            <w:tcW w:w="1896" w:type="dxa"/>
            <w:shd w:val="clear" w:color="auto" w:fill="C00000"/>
          </w:tcPr>
          <w:p w14:paraId="3A2A8364" w14:textId="77777777" w:rsidR="00A90B2D" w:rsidRPr="00A90B2D" w:rsidRDefault="00A90B2D" w:rsidP="00A90B2D">
            <w:pPr>
              <w:rPr>
                <w:b/>
                <w:sz w:val="28"/>
                <w:szCs w:val="28"/>
              </w:rPr>
            </w:pPr>
            <w:r w:rsidRPr="00A90B2D">
              <w:rPr>
                <w:b/>
                <w:sz w:val="28"/>
                <w:szCs w:val="28"/>
              </w:rPr>
              <w:t>119</w:t>
            </w:r>
          </w:p>
        </w:tc>
        <w:tc>
          <w:tcPr>
            <w:tcW w:w="884" w:type="dxa"/>
            <w:shd w:val="clear" w:color="auto" w:fill="C00000"/>
          </w:tcPr>
          <w:p w14:paraId="0BFF5B56" w14:textId="77777777" w:rsidR="00A90B2D" w:rsidRPr="00A90B2D" w:rsidRDefault="00A90B2D" w:rsidP="00A90B2D">
            <w:pPr>
              <w:rPr>
                <w:b/>
              </w:rPr>
            </w:pPr>
            <w:r w:rsidRPr="00A90B2D">
              <w:rPr>
                <w:b/>
              </w:rPr>
              <w:t>A</w:t>
            </w:r>
          </w:p>
        </w:tc>
      </w:tr>
      <w:tr w:rsidR="00A90B2D" w:rsidRPr="00A90B2D" w14:paraId="5881A33C" w14:textId="77777777" w:rsidTr="00A90B2D">
        <w:trPr>
          <w:trHeight w:val="255"/>
        </w:trPr>
        <w:tc>
          <w:tcPr>
            <w:tcW w:w="5601" w:type="dxa"/>
            <w:shd w:val="clear" w:color="auto" w:fill="C00000"/>
            <w:noWrap/>
            <w:hideMark/>
          </w:tcPr>
          <w:p w14:paraId="199890A9" w14:textId="77777777" w:rsidR="00A90B2D" w:rsidRPr="00A90B2D" w:rsidRDefault="00A90B2D" w:rsidP="00A90B2D">
            <w:pPr>
              <w:rPr>
                <w:b/>
                <w:sz w:val="28"/>
                <w:szCs w:val="28"/>
              </w:rPr>
            </w:pPr>
            <w:r w:rsidRPr="00A90B2D">
              <w:rPr>
                <w:b/>
                <w:sz w:val="28"/>
                <w:szCs w:val="28"/>
              </w:rPr>
              <w:t>Trinity High School</w:t>
            </w:r>
          </w:p>
        </w:tc>
        <w:tc>
          <w:tcPr>
            <w:tcW w:w="1576" w:type="dxa"/>
            <w:shd w:val="clear" w:color="auto" w:fill="C00000"/>
            <w:noWrap/>
            <w:hideMark/>
          </w:tcPr>
          <w:p w14:paraId="0CF2652F"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4A2081FB" w14:textId="77777777" w:rsidR="00A90B2D" w:rsidRPr="00A90B2D" w:rsidRDefault="00A90B2D" w:rsidP="00A90B2D">
            <w:pPr>
              <w:jc w:val="center"/>
              <w:rPr>
                <w:b/>
                <w:sz w:val="28"/>
                <w:szCs w:val="28"/>
              </w:rPr>
            </w:pPr>
            <w:r w:rsidRPr="00A90B2D">
              <w:rPr>
                <w:b/>
                <w:sz w:val="28"/>
                <w:szCs w:val="28"/>
              </w:rPr>
              <w:t>70</w:t>
            </w:r>
          </w:p>
        </w:tc>
        <w:tc>
          <w:tcPr>
            <w:tcW w:w="1896" w:type="dxa"/>
            <w:shd w:val="clear" w:color="auto" w:fill="C00000"/>
          </w:tcPr>
          <w:p w14:paraId="5C276614" w14:textId="77777777" w:rsidR="00A90B2D" w:rsidRPr="00A90B2D" w:rsidRDefault="00A90B2D" w:rsidP="00A90B2D">
            <w:pPr>
              <w:rPr>
                <w:b/>
                <w:sz w:val="28"/>
                <w:szCs w:val="28"/>
              </w:rPr>
            </w:pPr>
            <w:r w:rsidRPr="00A90B2D">
              <w:rPr>
                <w:b/>
                <w:sz w:val="28"/>
                <w:szCs w:val="28"/>
              </w:rPr>
              <w:t>115</w:t>
            </w:r>
          </w:p>
        </w:tc>
        <w:tc>
          <w:tcPr>
            <w:tcW w:w="884" w:type="dxa"/>
            <w:shd w:val="clear" w:color="auto" w:fill="C00000"/>
          </w:tcPr>
          <w:p w14:paraId="6E83FCAE" w14:textId="77777777" w:rsidR="00A90B2D" w:rsidRPr="00A90B2D" w:rsidRDefault="00A90B2D" w:rsidP="00A90B2D">
            <w:pPr>
              <w:rPr>
                <w:b/>
              </w:rPr>
            </w:pPr>
            <w:r w:rsidRPr="00A90B2D">
              <w:rPr>
                <w:b/>
              </w:rPr>
              <w:t>A</w:t>
            </w:r>
          </w:p>
        </w:tc>
      </w:tr>
      <w:tr w:rsidR="00A90B2D" w:rsidRPr="00A90B2D" w14:paraId="23DDCCAC" w14:textId="77777777" w:rsidTr="00A90B2D">
        <w:trPr>
          <w:trHeight w:val="255"/>
        </w:trPr>
        <w:tc>
          <w:tcPr>
            <w:tcW w:w="5601" w:type="dxa"/>
            <w:shd w:val="clear" w:color="auto" w:fill="C00000"/>
            <w:noWrap/>
          </w:tcPr>
          <w:p w14:paraId="006010BD" w14:textId="77777777" w:rsidR="00A90B2D" w:rsidRPr="00A90B2D" w:rsidRDefault="00A90B2D" w:rsidP="00A90B2D">
            <w:pPr>
              <w:rPr>
                <w:b/>
                <w:sz w:val="28"/>
                <w:szCs w:val="28"/>
              </w:rPr>
            </w:pPr>
            <w:r w:rsidRPr="00A90B2D">
              <w:rPr>
                <w:b/>
                <w:strike/>
                <w:sz w:val="28"/>
                <w:szCs w:val="28"/>
              </w:rPr>
              <w:t>Paden City High School</w:t>
            </w:r>
          </w:p>
        </w:tc>
        <w:tc>
          <w:tcPr>
            <w:tcW w:w="1576" w:type="dxa"/>
            <w:shd w:val="clear" w:color="auto" w:fill="C00000"/>
            <w:noWrap/>
          </w:tcPr>
          <w:p w14:paraId="006ED145" w14:textId="77777777" w:rsidR="00A90B2D" w:rsidRPr="00A90B2D" w:rsidRDefault="00A90B2D" w:rsidP="00A90B2D">
            <w:pPr>
              <w:rPr>
                <w:b/>
                <w:sz w:val="28"/>
                <w:szCs w:val="28"/>
              </w:rPr>
            </w:pPr>
            <w:r w:rsidRPr="00A90B2D">
              <w:rPr>
                <w:b/>
                <w:strike/>
                <w:sz w:val="28"/>
                <w:szCs w:val="28"/>
              </w:rPr>
              <w:t>Secondary</w:t>
            </w:r>
          </w:p>
        </w:tc>
        <w:tc>
          <w:tcPr>
            <w:tcW w:w="1634" w:type="dxa"/>
            <w:shd w:val="clear" w:color="auto" w:fill="C00000"/>
            <w:noWrap/>
          </w:tcPr>
          <w:p w14:paraId="365EF6CC" w14:textId="77777777" w:rsidR="00A90B2D" w:rsidRPr="00A90B2D" w:rsidRDefault="00A90B2D" w:rsidP="00A90B2D">
            <w:pPr>
              <w:jc w:val="center"/>
              <w:rPr>
                <w:b/>
                <w:sz w:val="28"/>
                <w:szCs w:val="28"/>
              </w:rPr>
            </w:pPr>
            <w:r w:rsidRPr="00A90B2D">
              <w:rPr>
                <w:b/>
                <w:strike/>
                <w:sz w:val="28"/>
                <w:szCs w:val="28"/>
              </w:rPr>
              <w:t>107</w:t>
            </w:r>
          </w:p>
        </w:tc>
        <w:tc>
          <w:tcPr>
            <w:tcW w:w="1896" w:type="dxa"/>
            <w:shd w:val="clear" w:color="auto" w:fill="C00000"/>
          </w:tcPr>
          <w:p w14:paraId="742EB0D5" w14:textId="77777777" w:rsidR="00A90B2D" w:rsidRPr="00A90B2D" w:rsidRDefault="00A90B2D" w:rsidP="00A90B2D">
            <w:pPr>
              <w:rPr>
                <w:b/>
                <w:sz w:val="28"/>
                <w:szCs w:val="28"/>
              </w:rPr>
            </w:pPr>
            <w:r w:rsidRPr="00A90B2D">
              <w:rPr>
                <w:b/>
                <w:strike/>
                <w:sz w:val="28"/>
                <w:szCs w:val="28"/>
              </w:rPr>
              <w:t>101</w:t>
            </w:r>
          </w:p>
        </w:tc>
        <w:tc>
          <w:tcPr>
            <w:tcW w:w="884" w:type="dxa"/>
            <w:shd w:val="clear" w:color="auto" w:fill="C00000"/>
          </w:tcPr>
          <w:p w14:paraId="3E42CDCB" w14:textId="77777777" w:rsidR="00A90B2D" w:rsidRPr="00A90B2D" w:rsidRDefault="00A90B2D" w:rsidP="00A90B2D">
            <w:pPr>
              <w:rPr>
                <w:b/>
              </w:rPr>
            </w:pPr>
            <w:r w:rsidRPr="00A90B2D">
              <w:rPr>
                <w:b/>
                <w:strike/>
              </w:rPr>
              <w:t>A</w:t>
            </w:r>
          </w:p>
        </w:tc>
      </w:tr>
      <w:tr w:rsidR="00A90B2D" w:rsidRPr="00A90B2D" w14:paraId="467FA1EF" w14:textId="77777777" w:rsidTr="00A90B2D">
        <w:trPr>
          <w:trHeight w:val="255"/>
        </w:trPr>
        <w:tc>
          <w:tcPr>
            <w:tcW w:w="5601" w:type="dxa"/>
            <w:shd w:val="clear" w:color="auto" w:fill="C00000"/>
            <w:noWrap/>
            <w:hideMark/>
          </w:tcPr>
          <w:p w14:paraId="0F01B9DB" w14:textId="77777777" w:rsidR="00A90B2D" w:rsidRPr="00A90B2D" w:rsidRDefault="00A90B2D" w:rsidP="00A90B2D">
            <w:pPr>
              <w:rPr>
                <w:b/>
                <w:sz w:val="28"/>
                <w:szCs w:val="28"/>
              </w:rPr>
            </w:pPr>
            <w:r w:rsidRPr="00A90B2D">
              <w:rPr>
                <w:b/>
                <w:sz w:val="28"/>
                <w:szCs w:val="28"/>
              </w:rPr>
              <w:t>St. Joseph’s High School</w:t>
            </w:r>
          </w:p>
        </w:tc>
        <w:tc>
          <w:tcPr>
            <w:tcW w:w="1576" w:type="dxa"/>
            <w:shd w:val="clear" w:color="auto" w:fill="C00000"/>
            <w:noWrap/>
            <w:hideMark/>
          </w:tcPr>
          <w:p w14:paraId="5043B217"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50140AA6" w14:textId="77777777" w:rsidR="00A90B2D" w:rsidRPr="00A90B2D" w:rsidRDefault="00A90B2D" w:rsidP="00A90B2D">
            <w:pPr>
              <w:jc w:val="center"/>
              <w:rPr>
                <w:b/>
                <w:sz w:val="28"/>
                <w:szCs w:val="28"/>
              </w:rPr>
            </w:pPr>
            <w:r w:rsidRPr="00A90B2D">
              <w:rPr>
                <w:b/>
                <w:sz w:val="28"/>
                <w:szCs w:val="28"/>
              </w:rPr>
              <w:t>91</w:t>
            </w:r>
          </w:p>
        </w:tc>
        <w:tc>
          <w:tcPr>
            <w:tcW w:w="1896" w:type="dxa"/>
            <w:shd w:val="clear" w:color="auto" w:fill="C00000"/>
          </w:tcPr>
          <w:p w14:paraId="2BE96A88" w14:textId="77777777" w:rsidR="00A90B2D" w:rsidRPr="00A90B2D" w:rsidRDefault="00A90B2D" w:rsidP="00A90B2D">
            <w:pPr>
              <w:rPr>
                <w:b/>
                <w:sz w:val="28"/>
                <w:szCs w:val="28"/>
              </w:rPr>
            </w:pPr>
          </w:p>
        </w:tc>
        <w:tc>
          <w:tcPr>
            <w:tcW w:w="884" w:type="dxa"/>
            <w:shd w:val="clear" w:color="auto" w:fill="C00000"/>
          </w:tcPr>
          <w:p w14:paraId="34A8B049" w14:textId="77777777" w:rsidR="00A90B2D" w:rsidRPr="00A90B2D" w:rsidRDefault="00A90B2D" w:rsidP="00A90B2D">
            <w:pPr>
              <w:rPr>
                <w:b/>
              </w:rPr>
            </w:pPr>
            <w:r w:rsidRPr="00A90B2D">
              <w:rPr>
                <w:b/>
              </w:rPr>
              <w:t>A</w:t>
            </w:r>
          </w:p>
        </w:tc>
      </w:tr>
      <w:tr w:rsidR="00A90B2D" w:rsidRPr="00A90B2D" w14:paraId="3B1648E1" w14:textId="77777777" w:rsidTr="00A90B2D">
        <w:trPr>
          <w:trHeight w:val="255"/>
        </w:trPr>
        <w:tc>
          <w:tcPr>
            <w:tcW w:w="5601" w:type="dxa"/>
            <w:shd w:val="clear" w:color="auto" w:fill="C00000"/>
            <w:noWrap/>
          </w:tcPr>
          <w:p w14:paraId="29741741" w14:textId="77777777" w:rsidR="00A90B2D" w:rsidRPr="00A90B2D" w:rsidRDefault="00A90B2D" w:rsidP="00A90B2D">
            <w:pPr>
              <w:rPr>
                <w:b/>
                <w:sz w:val="28"/>
                <w:szCs w:val="28"/>
              </w:rPr>
            </w:pPr>
            <w:r w:rsidRPr="00A90B2D">
              <w:rPr>
                <w:b/>
                <w:sz w:val="28"/>
                <w:szCs w:val="28"/>
              </w:rPr>
              <w:t>Van Junior/Senior High School</w:t>
            </w:r>
          </w:p>
        </w:tc>
        <w:tc>
          <w:tcPr>
            <w:tcW w:w="1576" w:type="dxa"/>
            <w:shd w:val="clear" w:color="auto" w:fill="C00000"/>
            <w:noWrap/>
          </w:tcPr>
          <w:p w14:paraId="65ACF2C0"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tcPr>
          <w:p w14:paraId="36E99D4C" w14:textId="77777777" w:rsidR="00A90B2D" w:rsidRPr="00A90B2D" w:rsidRDefault="00A90B2D" w:rsidP="00A90B2D">
            <w:pPr>
              <w:jc w:val="center"/>
              <w:rPr>
                <w:b/>
                <w:sz w:val="28"/>
                <w:szCs w:val="28"/>
              </w:rPr>
            </w:pPr>
            <w:r w:rsidRPr="00A90B2D">
              <w:rPr>
                <w:b/>
                <w:sz w:val="28"/>
                <w:szCs w:val="28"/>
              </w:rPr>
              <w:t>94</w:t>
            </w:r>
          </w:p>
        </w:tc>
        <w:tc>
          <w:tcPr>
            <w:tcW w:w="1896" w:type="dxa"/>
            <w:shd w:val="clear" w:color="auto" w:fill="C00000"/>
          </w:tcPr>
          <w:p w14:paraId="3B443584" w14:textId="77777777" w:rsidR="00A90B2D" w:rsidRPr="00A90B2D" w:rsidRDefault="00A90B2D" w:rsidP="00A90B2D">
            <w:pPr>
              <w:rPr>
                <w:b/>
                <w:sz w:val="28"/>
                <w:szCs w:val="28"/>
              </w:rPr>
            </w:pPr>
            <w:r w:rsidRPr="00A90B2D">
              <w:rPr>
                <w:b/>
                <w:sz w:val="28"/>
                <w:szCs w:val="28"/>
              </w:rPr>
              <w:t>90</w:t>
            </w:r>
          </w:p>
        </w:tc>
        <w:tc>
          <w:tcPr>
            <w:tcW w:w="884" w:type="dxa"/>
            <w:shd w:val="clear" w:color="auto" w:fill="C00000"/>
          </w:tcPr>
          <w:p w14:paraId="42C5D8AD" w14:textId="77777777" w:rsidR="00A90B2D" w:rsidRPr="00A90B2D" w:rsidRDefault="00A90B2D" w:rsidP="00A90B2D">
            <w:pPr>
              <w:rPr>
                <w:b/>
              </w:rPr>
            </w:pPr>
            <w:r w:rsidRPr="00A90B2D">
              <w:rPr>
                <w:b/>
              </w:rPr>
              <w:t>A</w:t>
            </w:r>
          </w:p>
        </w:tc>
      </w:tr>
      <w:tr w:rsidR="00A90B2D" w:rsidRPr="00A90B2D" w14:paraId="38643C71" w14:textId="77777777" w:rsidTr="00A90B2D">
        <w:trPr>
          <w:trHeight w:val="255"/>
        </w:trPr>
        <w:tc>
          <w:tcPr>
            <w:tcW w:w="5601" w:type="dxa"/>
            <w:shd w:val="clear" w:color="auto" w:fill="C00000"/>
            <w:noWrap/>
            <w:hideMark/>
          </w:tcPr>
          <w:p w14:paraId="60F6A605" w14:textId="77777777" w:rsidR="00A90B2D" w:rsidRPr="00A90B2D" w:rsidRDefault="00A90B2D" w:rsidP="00A90B2D">
            <w:pPr>
              <w:rPr>
                <w:b/>
                <w:sz w:val="28"/>
                <w:szCs w:val="28"/>
              </w:rPr>
            </w:pPr>
            <w:r w:rsidRPr="00A90B2D">
              <w:rPr>
                <w:b/>
                <w:sz w:val="28"/>
                <w:szCs w:val="28"/>
              </w:rPr>
              <w:t>Weirton Madonna High School</w:t>
            </w:r>
          </w:p>
        </w:tc>
        <w:tc>
          <w:tcPr>
            <w:tcW w:w="1576" w:type="dxa"/>
            <w:shd w:val="clear" w:color="auto" w:fill="C00000"/>
            <w:noWrap/>
            <w:hideMark/>
          </w:tcPr>
          <w:p w14:paraId="714BF630"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0A30909E" w14:textId="77777777" w:rsidR="00A90B2D" w:rsidRPr="00A90B2D" w:rsidRDefault="00A90B2D" w:rsidP="00A90B2D">
            <w:pPr>
              <w:jc w:val="center"/>
              <w:rPr>
                <w:b/>
                <w:sz w:val="28"/>
                <w:szCs w:val="28"/>
              </w:rPr>
            </w:pPr>
            <w:r w:rsidRPr="00A90B2D">
              <w:rPr>
                <w:b/>
                <w:sz w:val="28"/>
                <w:szCs w:val="28"/>
              </w:rPr>
              <w:t>113</w:t>
            </w:r>
          </w:p>
        </w:tc>
        <w:tc>
          <w:tcPr>
            <w:tcW w:w="1896" w:type="dxa"/>
            <w:shd w:val="clear" w:color="auto" w:fill="C00000"/>
          </w:tcPr>
          <w:p w14:paraId="0428B693" w14:textId="77777777" w:rsidR="00A90B2D" w:rsidRPr="00A90B2D" w:rsidRDefault="00A90B2D" w:rsidP="00A90B2D">
            <w:pPr>
              <w:rPr>
                <w:b/>
                <w:sz w:val="28"/>
                <w:szCs w:val="28"/>
              </w:rPr>
            </w:pPr>
            <w:r w:rsidRPr="00A90B2D">
              <w:rPr>
                <w:b/>
                <w:sz w:val="28"/>
                <w:szCs w:val="28"/>
              </w:rPr>
              <w:t>80</w:t>
            </w:r>
          </w:p>
        </w:tc>
        <w:tc>
          <w:tcPr>
            <w:tcW w:w="884" w:type="dxa"/>
            <w:shd w:val="clear" w:color="auto" w:fill="C00000"/>
          </w:tcPr>
          <w:p w14:paraId="28F0C938" w14:textId="77777777" w:rsidR="00A90B2D" w:rsidRPr="00A90B2D" w:rsidRDefault="00A90B2D" w:rsidP="00A90B2D">
            <w:pPr>
              <w:rPr>
                <w:b/>
              </w:rPr>
            </w:pPr>
            <w:r w:rsidRPr="00A90B2D">
              <w:rPr>
                <w:b/>
              </w:rPr>
              <w:t>A</w:t>
            </w:r>
          </w:p>
        </w:tc>
      </w:tr>
      <w:tr w:rsidR="00A90B2D" w:rsidRPr="00A90B2D" w14:paraId="3D9F8A23" w14:textId="77777777" w:rsidTr="00A90B2D">
        <w:trPr>
          <w:trHeight w:val="255"/>
        </w:trPr>
        <w:tc>
          <w:tcPr>
            <w:tcW w:w="5601" w:type="dxa"/>
            <w:shd w:val="clear" w:color="auto" w:fill="C00000"/>
            <w:noWrap/>
          </w:tcPr>
          <w:p w14:paraId="786F7F62" w14:textId="77777777" w:rsidR="00A90B2D" w:rsidRPr="00A90B2D" w:rsidRDefault="00A90B2D" w:rsidP="00A90B2D">
            <w:pPr>
              <w:rPr>
                <w:b/>
                <w:sz w:val="28"/>
                <w:szCs w:val="28"/>
              </w:rPr>
            </w:pPr>
            <w:r w:rsidRPr="00A90B2D">
              <w:rPr>
                <w:b/>
                <w:sz w:val="28"/>
                <w:szCs w:val="28"/>
              </w:rPr>
              <w:t>Parkersburg Catholic High School</w:t>
            </w:r>
          </w:p>
        </w:tc>
        <w:tc>
          <w:tcPr>
            <w:tcW w:w="1576" w:type="dxa"/>
            <w:shd w:val="clear" w:color="auto" w:fill="C00000"/>
            <w:noWrap/>
          </w:tcPr>
          <w:p w14:paraId="6876C59D"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tcPr>
          <w:p w14:paraId="2F881158" w14:textId="77777777" w:rsidR="00A90B2D" w:rsidRPr="00A90B2D" w:rsidRDefault="00A90B2D" w:rsidP="00A90B2D">
            <w:pPr>
              <w:jc w:val="center"/>
              <w:rPr>
                <w:b/>
                <w:sz w:val="28"/>
                <w:szCs w:val="28"/>
              </w:rPr>
            </w:pPr>
            <w:r w:rsidRPr="00A90B2D">
              <w:rPr>
                <w:b/>
                <w:sz w:val="28"/>
                <w:szCs w:val="28"/>
              </w:rPr>
              <w:t>78</w:t>
            </w:r>
          </w:p>
        </w:tc>
        <w:tc>
          <w:tcPr>
            <w:tcW w:w="1896" w:type="dxa"/>
            <w:shd w:val="clear" w:color="auto" w:fill="C00000"/>
          </w:tcPr>
          <w:p w14:paraId="120E39BC" w14:textId="77777777" w:rsidR="00A90B2D" w:rsidRPr="00A90B2D" w:rsidRDefault="00A90B2D" w:rsidP="00A90B2D">
            <w:pPr>
              <w:rPr>
                <w:b/>
                <w:sz w:val="28"/>
                <w:szCs w:val="28"/>
              </w:rPr>
            </w:pPr>
            <w:r w:rsidRPr="00A90B2D">
              <w:rPr>
                <w:b/>
                <w:sz w:val="28"/>
                <w:szCs w:val="28"/>
              </w:rPr>
              <w:t>72</w:t>
            </w:r>
          </w:p>
        </w:tc>
        <w:tc>
          <w:tcPr>
            <w:tcW w:w="884" w:type="dxa"/>
            <w:shd w:val="clear" w:color="auto" w:fill="C00000"/>
          </w:tcPr>
          <w:p w14:paraId="46C98FD4" w14:textId="77777777" w:rsidR="00A90B2D" w:rsidRPr="00A90B2D" w:rsidRDefault="00A90B2D" w:rsidP="00A90B2D">
            <w:pPr>
              <w:rPr>
                <w:b/>
              </w:rPr>
            </w:pPr>
            <w:r w:rsidRPr="00A90B2D">
              <w:rPr>
                <w:b/>
              </w:rPr>
              <w:t>A</w:t>
            </w:r>
          </w:p>
        </w:tc>
      </w:tr>
      <w:tr w:rsidR="00A90B2D" w:rsidRPr="00A90B2D" w14:paraId="1C57E6BA" w14:textId="77777777" w:rsidTr="00A90B2D">
        <w:trPr>
          <w:trHeight w:val="255"/>
        </w:trPr>
        <w:tc>
          <w:tcPr>
            <w:tcW w:w="5601" w:type="dxa"/>
            <w:shd w:val="clear" w:color="auto" w:fill="C00000"/>
            <w:noWrap/>
          </w:tcPr>
          <w:p w14:paraId="2C833D8D" w14:textId="77777777" w:rsidR="00A90B2D" w:rsidRPr="00A90B2D" w:rsidRDefault="00A90B2D" w:rsidP="00A90B2D">
            <w:pPr>
              <w:rPr>
                <w:b/>
                <w:sz w:val="28"/>
                <w:szCs w:val="28"/>
              </w:rPr>
            </w:pPr>
            <w:r w:rsidRPr="00A90B2D">
              <w:rPr>
                <w:b/>
                <w:sz w:val="28"/>
                <w:szCs w:val="28"/>
              </w:rPr>
              <w:t>Notre Dame High School</w:t>
            </w:r>
          </w:p>
        </w:tc>
        <w:tc>
          <w:tcPr>
            <w:tcW w:w="1576" w:type="dxa"/>
            <w:shd w:val="clear" w:color="auto" w:fill="C00000"/>
            <w:noWrap/>
          </w:tcPr>
          <w:p w14:paraId="41DD2616"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tcPr>
          <w:p w14:paraId="5C0AE7FE" w14:textId="77777777" w:rsidR="00A90B2D" w:rsidRPr="00A90B2D" w:rsidRDefault="00A90B2D" w:rsidP="00A90B2D">
            <w:pPr>
              <w:jc w:val="center"/>
              <w:rPr>
                <w:b/>
                <w:sz w:val="28"/>
                <w:szCs w:val="28"/>
              </w:rPr>
            </w:pPr>
            <w:r w:rsidRPr="00A90B2D">
              <w:rPr>
                <w:b/>
                <w:sz w:val="28"/>
                <w:szCs w:val="28"/>
              </w:rPr>
              <w:t>130</w:t>
            </w:r>
          </w:p>
        </w:tc>
        <w:tc>
          <w:tcPr>
            <w:tcW w:w="1896" w:type="dxa"/>
            <w:shd w:val="clear" w:color="auto" w:fill="C00000"/>
          </w:tcPr>
          <w:p w14:paraId="2972D87C" w14:textId="77777777" w:rsidR="00A90B2D" w:rsidRPr="00A90B2D" w:rsidRDefault="00A90B2D" w:rsidP="00A90B2D">
            <w:pPr>
              <w:rPr>
                <w:b/>
                <w:sz w:val="28"/>
                <w:szCs w:val="28"/>
              </w:rPr>
            </w:pPr>
            <w:r w:rsidRPr="00A90B2D">
              <w:rPr>
                <w:b/>
                <w:sz w:val="28"/>
                <w:szCs w:val="28"/>
              </w:rPr>
              <w:t>70</w:t>
            </w:r>
          </w:p>
        </w:tc>
        <w:tc>
          <w:tcPr>
            <w:tcW w:w="884" w:type="dxa"/>
            <w:shd w:val="clear" w:color="auto" w:fill="C00000"/>
          </w:tcPr>
          <w:p w14:paraId="35E7E563" w14:textId="77777777" w:rsidR="00A90B2D" w:rsidRPr="00A90B2D" w:rsidRDefault="00A90B2D" w:rsidP="00A90B2D">
            <w:pPr>
              <w:rPr>
                <w:b/>
              </w:rPr>
            </w:pPr>
            <w:r w:rsidRPr="00A90B2D">
              <w:rPr>
                <w:b/>
              </w:rPr>
              <w:t>A</w:t>
            </w:r>
          </w:p>
        </w:tc>
      </w:tr>
      <w:tr w:rsidR="00A90B2D" w:rsidRPr="00A90B2D" w14:paraId="457CBF91" w14:textId="77777777" w:rsidTr="00A90B2D">
        <w:trPr>
          <w:trHeight w:val="255"/>
        </w:trPr>
        <w:tc>
          <w:tcPr>
            <w:tcW w:w="5601" w:type="dxa"/>
            <w:shd w:val="clear" w:color="auto" w:fill="C00000"/>
            <w:noWrap/>
          </w:tcPr>
          <w:p w14:paraId="733B264A" w14:textId="77777777" w:rsidR="00A90B2D" w:rsidRPr="00A90B2D" w:rsidRDefault="00A90B2D" w:rsidP="00A90B2D">
            <w:pPr>
              <w:rPr>
                <w:b/>
                <w:sz w:val="28"/>
                <w:szCs w:val="28"/>
              </w:rPr>
            </w:pPr>
            <w:r w:rsidRPr="00A90B2D">
              <w:rPr>
                <w:b/>
                <w:strike/>
                <w:sz w:val="28"/>
                <w:szCs w:val="28"/>
              </w:rPr>
              <w:t>Hundred High School</w:t>
            </w:r>
          </w:p>
        </w:tc>
        <w:tc>
          <w:tcPr>
            <w:tcW w:w="1576" w:type="dxa"/>
            <w:shd w:val="clear" w:color="auto" w:fill="C00000"/>
            <w:noWrap/>
          </w:tcPr>
          <w:p w14:paraId="3F38D1FB" w14:textId="77777777" w:rsidR="00A90B2D" w:rsidRPr="00A90B2D" w:rsidRDefault="00A90B2D" w:rsidP="00A90B2D">
            <w:pPr>
              <w:rPr>
                <w:b/>
                <w:sz w:val="28"/>
                <w:szCs w:val="28"/>
              </w:rPr>
            </w:pPr>
            <w:r w:rsidRPr="00A90B2D">
              <w:rPr>
                <w:b/>
                <w:strike/>
                <w:sz w:val="28"/>
                <w:szCs w:val="28"/>
              </w:rPr>
              <w:t>Secondary</w:t>
            </w:r>
          </w:p>
        </w:tc>
        <w:tc>
          <w:tcPr>
            <w:tcW w:w="1634" w:type="dxa"/>
            <w:shd w:val="clear" w:color="auto" w:fill="C00000"/>
            <w:noWrap/>
          </w:tcPr>
          <w:p w14:paraId="01DC4FA5" w14:textId="77777777" w:rsidR="00A90B2D" w:rsidRPr="00A90B2D" w:rsidRDefault="00A90B2D" w:rsidP="00A90B2D">
            <w:pPr>
              <w:jc w:val="center"/>
              <w:rPr>
                <w:b/>
                <w:sz w:val="28"/>
                <w:szCs w:val="28"/>
              </w:rPr>
            </w:pPr>
            <w:r w:rsidRPr="00A90B2D">
              <w:rPr>
                <w:b/>
                <w:strike/>
                <w:sz w:val="28"/>
                <w:szCs w:val="28"/>
              </w:rPr>
              <w:t>77</w:t>
            </w:r>
          </w:p>
        </w:tc>
        <w:tc>
          <w:tcPr>
            <w:tcW w:w="1896" w:type="dxa"/>
            <w:shd w:val="clear" w:color="auto" w:fill="C00000"/>
          </w:tcPr>
          <w:p w14:paraId="7BE82F06" w14:textId="77777777" w:rsidR="00A90B2D" w:rsidRPr="00A90B2D" w:rsidRDefault="00A90B2D" w:rsidP="00A90B2D">
            <w:pPr>
              <w:rPr>
                <w:b/>
                <w:sz w:val="28"/>
                <w:szCs w:val="28"/>
              </w:rPr>
            </w:pPr>
            <w:r w:rsidRPr="00A90B2D">
              <w:rPr>
                <w:b/>
                <w:strike/>
                <w:sz w:val="28"/>
                <w:szCs w:val="28"/>
              </w:rPr>
              <w:t>65</w:t>
            </w:r>
          </w:p>
        </w:tc>
        <w:tc>
          <w:tcPr>
            <w:tcW w:w="884" w:type="dxa"/>
            <w:shd w:val="clear" w:color="auto" w:fill="C00000"/>
          </w:tcPr>
          <w:p w14:paraId="15610154" w14:textId="77777777" w:rsidR="00A90B2D" w:rsidRPr="00A90B2D" w:rsidRDefault="00A90B2D" w:rsidP="00A90B2D">
            <w:pPr>
              <w:rPr>
                <w:b/>
              </w:rPr>
            </w:pPr>
            <w:r w:rsidRPr="00A90B2D">
              <w:rPr>
                <w:b/>
                <w:strike/>
              </w:rPr>
              <w:t>A</w:t>
            </w:r>
          </w:p>
        </w:tc>
      </w:tr>
      <w:tr w:rsidR="00A90B2D" w:rsidRPr="00A90B2D" w14:paraId="1939E9B7" w14:textId="77777777" w:rsidTr="00A90B2D">
        <w:trPr>
          <w:trHeight w:val="255"/>
        </w:trPr>
        <w:tc>
          <w:tcPr>
            <w:tcW w:w="5601" w:type="dxa"/>
            <w:shd w:val="clear" w:color="auto" w:fill="C00000"/>
            <w:noWrap/>
            <w:hideMark/>
          </w:tcPr>
          <w:p w14:paraId="5DCE0586" w14:textId="77777777" w:rsidR="00A90B2D" w:rsidRPr="00A90B2D" w:rsidRDefault="00A90B2D" w:rsidP="00A90B2D">
            <w:pPr>
              <w:rPr>
                <w:b/>
                <w:strike/>
                <w:sz w:val="28"/>
                <w:szCs w:val="28"/>
              </w:rPr>
            </w:pPr>
            <w:r w:rsidRPr="00A90B2D">
              <w:rPr>
                <w:b/>
                <w:sz w:val="28"/>
                <w:szCs w:val="28"/>
              </w:rPr>
              <w:t>Union Educational Complex</w:t>
            </w:r>
          </w:p>
        </w:tc>
        <w:tc>
          <w:tcPr>
            <w:tcW w:w="1576" w:type="dxa"/>
            <w:shd w:val="clear" w:color="auto" w:fill="C00000"/>
            <w:noWrap/>
            <w:hideMark/>
          </w:tcPr>
          <w:p w14:paraId="43B6DC71" w14:textId="77777777" w:rsidR="00A90B2D" w:rsidRPr="00A90B2D" w:rsidRDefault="00A90B2D" w:rsidP="00A90B2D">
            <w:pPr>
              <w:rPr>
                <w:b/>
                <w:strike/>
                <w:sz w:val="28"/>
                <w:szCs w:val="28"/>
              </w:rPr>
            </w:pPr>
            <w:r w:rsidRPr="00A90B2D">
              <w:rPr>
                <w:b/>
                <w:sz w:val="28"/>
                <w:szCs w:val="28"/>
              </w:rPr>
              <w:t>Secondary</w:t>
            </w:r>
          </w:p>
        </w:tc>
        <w:tc>
          <w:tcPr>
            <w:tcW w:w="1634" w:type="dxa"/>
            <w:shd w:val="clear" w:color="auto" w:fill="C00000"/>
            <w:noWrap/>
            <w:hideMark/>
          </w:tcPr>
          <w:p w14:paraId="5933B111" w14:textId="77777777" w:rsidR="00A90B2D" w:rsidRPr="00A90B2D" w:rsidRDefault="00A90B2D" w:rsidP="00A90B2D">
            <w:pPr>
              <w:jc w:val="center"/>
              <w:rPr>
                <w:b/>
                <w:strike/>
                <w:sz w:val="28"/>
                <w:szCs w:val="28"/>
              </w:rPr>
            </w:pPr>
            <w:r w:rsidRPr="00A90B2D">
              <w:rPr>
                <w:b/>
                <w:sz w:val="28"/>
                <w:szCs w:val="28"/>
              </w:rPr>
              <w:t>66</w:t>
            </w:r>
          </w:p>
        </w:tc>
        <w:tc>
          <w:tcPr>
            <w:tcW w:w="1896" w:type="dxa"/>
            <w:shd w:val="clear" w:color="auto" w:fill="C00000"/>
          </w:tcPr>
          <w:p w14:paraId="2F1CC719" w14:textId="77777777" w:rsidR="00A90B2D" w:rsidRPr="00A90B2D" w:rsidRDefault="00A90B2D" w:rsidP="00A90B2D">
            <w:pPr>
              <w:rPr>
                <w:b/>
                <w:strike/>
                <w:sz w:val="28"/>
                <w:szCs w:val="28"/>
              </w:rPr>
            </w:pPr>
            <w:r w:rsidRPr="00A90B2D">
              <w:rPr>
                <w:b/>
                <w:sz w:val="28"/>
                <w:szCs w:val="28"/>
              </w:rPr>
              <w:t>59</w:t>
            </w:r>
          </w:p>
        </w:tc>
        <w:tc>
          <w:tcPr>
            <w:tcW w:w="884" w:type="dxa"/>
            <w:shd w:val="clear" w:color="auto" w:fill="C00000"/>
          </w:tcPr>
          <w:p w14:paraId="7E0ECF76" w14:textId="77777777" w:rsidR="00A90B2D" w:rsidRPr="00A90B2D" w:rsidRDefault="00A90B2D" w:rsidP="00A90B2D">
            <w:pPr>
              <w:rPr>
                <w:b/>
                <w:strike/>
              </w:rPr>
            </w:pPr>
            <w:r w:rsidRPr="00A90B2D">
              <w:rPr>
                <w:b/>
              </w:rPr>
              <w:t>A</w:t>
            </w:r>
          </w:p>
        </w:tc>
      </w:tr>
      <w:tr w:rsidR="00A90B2D" w:rsidRPr="00A90B2D" w14:paraId="48334E68" w14:textId="77777777" w:rsidTr="00A90B2D">
        <w:trPr>
          <w:trHeight w:val="255"/>
        </w:trPr>
        <w:tc>
          <w:tcPr>
            <w:tcW w:w="5601" w:type="dxa"/>
            <w:shd w:val="clear" w:color="auto" w:fill="C00000"/>
            <w:noWrap/>
            <w:hideMark/>
          </w:tcPr>
          <w:p w14:paraId="5DC7D118" w14:textId="77777777" w:rsidR="00A90B2D" w:rsidRPr="00A90B2D" w:rsidRDefault="00A90B2D" w:rsidP="00A90B2D">
            <w:pPr>
              <w:rPr>
                <w:b/>
                <w:sz w:val="28"/>
                <w:szCs w:val="28"/>
              </w:rPr>
            </w:pPr>
            <w:r w:rsidRPr="00A90B2D">
              <w:rPr>
                <w:b/>
                <w:sz w:val="28"/>
                <w:szCs w:val="28"/>
              </w:rPr>
              <w:t xml:space="preserve">Paw </w:t>
            </w:r>
            <w:proofErr w:type="spellStart"/>
            <w:r w:rsidRPr="00A90B2D">
              <w:rPr>
                <w:b/>
                <w:sz w:val="28"/>
                <w:szCs w:val="28"/>
              </w:rPr>
              <w:t>Paw</w:t>
            </w:r>
            <w:proofErr w:type="spellEnd"/>
            <w:r w:rsidRPr="00A90B2D">
              <w:rPr>
                <w:b/>
                <w:sz w:val="28"/>
                <w:szCs w:val="28"/>
              </w:rPr>
              <w:t xml:space="preserve"> High School</w:t>
            </w:r>
          </w:p>
        </w:tc>
        <w:tc>
          <w:tcPr>
            <w:tcW w:w="1576" w:type="dxa"/>
            <w:shd w:val="clear" w:color="auto" w:fill="C00000"/>
            <w:noWrap/>
            <w:hideMark/>
          </w:tcPr>
          <w:p w14:paraId="55AD67B9"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78711485" w14:textId="77777777" w:rsidR="00A90B2D" w:rsidRPr="00A90B2D" w:rsidRDefault="00A90B2D" w:rsidP="00A90B2D">
            <w:pPr>
              <w:jc w:val="center"/>
              <w:rPr>
                <w:b/>
                <w:sz w:val="28"/>
                <w:szCs w:val="28"/>
              </w:rPr>
            </w:pPr>
            <w:r w:rsidRPr="00A90B2D">
              <w:rPr>
                <w:b/>
                <w:sz w:val="28"/>
                <w:szCs w:val="28"/>
              </w:rPr>
              <w:t>52</w:t>
            </w:r>
          </w:p>
        </w:tc>
        <w:tc>
          <w:tcPr>
            <w:tcW w:w="1896" w:type="dxa"/>
            <w:shd w:val="clear" w:color="auto" w:fill="C00000"/>
          </w:tcPr>
          <w:p w14:paraId="252D3D3C" w14:textId="77777777" w:rsidR="00A90B2D" w:rsidRPr="00A90B2D" w:rsidRDefault="00A90B2D" w:rsidP="00A90B2D">
            <w:pPr>
              <w:rPr>
                <w:b/>
                <w:sz w:val="28"/>
                <w:szCs w:val="28"/>
              </w:rPr>
            </w:pPr>
            <w:r w:rsidRPr="00A90B2D">
              <w:rPr>
                <w:b/>
                <w:sz w:val="28"/>
                <w:szCs w:val="28"/>
              </w:rPr>
              <w:t>49</w:t>
            </w:r>
          </w:p>
        </w:tc>
        <w:tc>
          <w:tcPr>
            <w:tcW w:w="884" w:type="dxa"/>
            <w:shd w:val="clear" w:color="auto" w:fill="C00000"/>
          </w:tcPr>
          <w:p w14:paraId="5392F7A5" w14:textId="77777777" w:rsidR="00A90B2D" w:rsidRPr="00A90B2D" w:rsidRDefault="00A90B2D" w:rsidP="00A90B2D">
            <w:pPr>
              <w:rPr>
                <w:b/>
              </w:rPr>
            </w:pPr>
            <w:r w:rsidRPr="00A90B2D">
              <w:rPr>
                <w:b/>
              </w:rPr>
              <w:t>A</w:t>
            </w:r>
          </w:p>
        </w:tc>
      </w:tr>
      <w:tr w:rsidR="00A90B2D" w:rsidRPr="00A90B2D" w14:paraId="3D9EE2E5" w14:textId="77777777" w:rsidTr="00A90B2D">
        <w:trPr>
          <w:trHeight w:val="255"/>
        </w:trPr>
        <w:tc>
          <w:tcPr>
            <w:tcW w:w="5601" w:type="dxa"/>
            <w:shd w:val="clear" w:color="auto" w:fill="C00000"/>
            <w:noWrap/>
            <w:hideMark/>
          </w:tcPr>
          <w:p w14:paraId="7353C0F9" w14:textId="77777777" w:rsidR="00A90B2D" w:rsidRPr="00A90B2D" w:rsidRDefault="00A90B2D" w:rsidP="00A90B2D">
            <w:pPr>
              <w:rPr>
                <w:b/>
                <w:strike/>
                <w:sz w:val="28"/>
                <w:szCs w:val="28"/>
              </w:rPr>
            </w:pPr>
            <w:r w:rsidRPr="00A90B2D">
              <w:rPr>
                <w:b/>
                <w:sz w:val="28"/>
                <w:szCs w:val="28"/>
              </w:rPr>
              <w:t>Harman Elementary/High School</w:t>
            </w:r>
          </w:p>
        </w:tc>
        <w:tc>
          <w:tcPr>
            <w:tcW w:w="1576" w:type="dxa"/>
            <w:shd w:val="clear" w:color="auto" w:fill="C00000"/>
            <w:noWrap/>
            <w:hideMark/>
          </w:tcPr>
          <w:p w14:paraId="6F1EFE73" w14:textId="77777777" w:rsidR="00A90B2D" w:rsidRPr="00A90B2D" w:rsidRDefault="00A90B2D" w:rsidP="00A90B2D">
            <w:pPr>
              <w:rPr>
                <w:b/>
                <w:strike/>
                <w:sz w:val="28"/>
                <w:szCs w:val="28"/>
              </w:rPr>
            </w:pPr>
            <w:r w:rsidRPr="00A90B2D">
              <w:rPr>
                <w:b/>
                <w:sz w:val="28"/>
                <w:szCs w:val="28"/>
              </w:rPr>
              <w:t>Secondary</w:t>
            </w:r>
          </w:p>
        </w:tc>
        <w:tc>
          <w:tcPr>
            <w:tcW w:w="1634" w:type="dxa"/>
            <w:shd w:val="clear" w:color="auto" w:fill="C00000"/>
            <w:noWrap/>
            <w:hideMark/>
          </w:tcPr>
          <w:p w14:paraId="1314747F" w14:textId="77777777" w:rsidR="00A90B2D" w:rsidRPr="00A90B2D" w:rsidRDefault="00A90B2D" w:rsidP="00A90B2D">
            <w:pPr>
              <w:jc w:val="center"/>
              <w:rPr>
                <w:b/>
                <w:strike/>
                <w:sz w:val="28"/>
                <w:szCs w:val="28"/>
              </w:rPr>
            </w:pPr>
            <w:r w:rsidRPr="00A90B2D">
              <w:rPr>
                <w:b/>
                <w:sz w:val="28"/>
                <w:szCs w:val="28"/>
              </w:rPr>
              <w:t>35</w:t>
            </w:r>
          </w:p>
        </w:tc>
        <w:tc>
          <w:tcPr>
            <w:tcW w:w="1896" w:type="dxa"/>
            <w:shd w:val="clear" w:color="auto" w:fill="C00000"/>
          </w:tcPr>
          <w:p w14:paraId="12C5E336" w14:textId="77777777" w:rsidR="00A90B2D" w:rsidRPr="00A90B2D" w:rsidRDefault="00A90B2D" w:rsidP="00A90B2D">
            <w:pPr>
              <w:rPr>
                <w:b/>
                <w:strike/>
                <w:sz w:val="28"/>
                <w:szCs w:val="28"/>
              </w:rPr>
            </w:pPr>
            <w:r w:rsidRPr="00A90B2D">
              <w:rPr>
                <w:b/>
                <w:sz w:val="28"/>
                <w:szCs w:val="28"/>
              </w:rPr>
              <w:t>31</w:t>
            </w:r>
          </w:p>
        </w:tc>
        <w:tc>
          <w:tcPr>
            <w:tcW w:w="884" w:type="dxa"/>
            <w:shd w:val="clear" w:color="auto" w:fill="C00000"/>
          </w:tcPr>
          <w:p w14:paraId="4CAA5580" w14:textId="77777777" w:rsidR="00A90B2D" w:rsidRPr="00A90B2D" w:rsidRDefault="00A90B2D" w:rsidP="00A90B2D">
            <w:pPr>
              <w:rPr>
                <w:b/>
                <w:strike/>
              </w:rPr>
            </w:pPr>
            <w:r w:rsidRPr="00A90B2D">
              <w:rPr>
                <w:b/>
              </w:rPr>
              <w:t>A</w:t>
            </w:r>
          </w:p>
        </w:tc>
      </w:tr>
      <w:tr w:rsidR="00A90B2D" w:rsidRPr="00A90B2D" w14:paraId="032BD455" w14:textId="77777777" w:rsidTr="00A90B2D">
        <w:trPr>
          <w:trHeight w:val="255"/>
        </w:trPr>
        <w:tc>
          <w:tcPr>
            <w:tcW w:w="5601" w:type="dxa"/>
            <w:shd w:val="clear" w:color="auto" w:fill="C00000"/>
            <w:noWrap/>
            <w:hideMark/>
          </w:tcPr>
          <w:p w14:paraId="13734B67" w14:textId="77777777" w:rsidR="00A90B2D" w:rsidRPr="00A90B2D" w:rsidRDefault="00A90B2D" w:rsidP="00A90B2D">
            <w:pPr>
              <w:rPr>
                <w:b/>
                <w:sz w:val="28"/>
                <w:szCs w:val="28"/>
              </w:rPr>
            </w:pPr>
            <w:r w:rsidRPr="00A90B2D">
              <w:rPr>
                <w:b/>
                <w:sz w:val="28"/>
                <w:szCs w:val="28"/>
              </w:rPr>
              <w:t>Pickens Elementary/High School</w:t>
            </w:r>
          </w:p>
        </w:tc>
        <w:tc>
          <w:tcPr>
            <w:tcW w:w="1576" w:type="dxa"/>
            <w:shd w:val="clear" w:color="auto" w:fill="C00000"/>
            <w:noWrap/>
            <w:hideMark/>
          </w:tcPr>
          <w:p w14:paraId="49206A96" w14:textId="77777777" w:rsidR="00A90B2D" w:rsidRPr="00A90B2D" w:rsidRDefault="00A90B2D" w:rsidP="00A90B2D">
            <w:pPr>
              <w:rPr>
                <w:b/>
                <w:sz w:val="28"/>
                <w:szCs w:val="28"/>
              </w:rPr>
            </w:pPr>
            <w:r w:rsidRPr="00A90B2D">
              <w:rPr>
                <w:b/>
                <w:sz w:val="28"/>
                <w:szCs w:val="28"/>
              </w:rPr>
              <w:t>Secondary</w:t>
            </w:r>
          </w:p>
        </w:tc>
        <w:tc>
          <w:tcPr>
            <w:tcW w:w="1634" w:type="dxa"/>
            <w:shd w:val="clear" w:color="auto" w:fill="C00000"/>
            <w:noWrap/>
            <w:hideMark/>
          </w:tcPr>
          <w:p w14:paraId="7BA5D0DC" w14:textId="77777777" w:rsidR="00A90B2D" w:rsidRPr="00A90B2D" w:rsidRDefault="00A90B2D" w:rsidP="00A90B2D">
            <w:pPr>
              <w:jc w:val="center"/>
              <w:rPr>
                <w:b/>
                <w:sz w:val="28"/>
                <w:szCs w:val="28"/>
              </w:rPr>
            </w:pPr>
            <w:r w:rsidRPr="00A90B2D">
              <w:rPr>
                <w:b/>
                <w:sz w:val="28"/>
                <w:szCs w:val="28"/>
              </w:rPr>
              <w:t>9</w:t>
            </w:r>
          </w:p>
        </w:tc>
        <w:tc>
          <w:tcPr>
            <w:tcW w:w="1896" w:type="dxa"/>
            <w:shd w:val="clear" w:color="auto" w:fill="C00000"/>
          </w:tcPr>
          <w:p w14:paraId="234A75FE" w14:textId="77777777" w:rsidR="00A90B2D" w:rsidRPr="00A90B2D" w:rsidRDefault="00A90B2D" w:rsidP="00A90B2D">
            <w:pPr>
              <w:rPr>
                <w:b/>
                <w:sz w:val="28"/>
                <w:szCs w:val="28"/>
              </w:rPr>
            </w:pPr>
            <w:r w:rsidRPr="00A90B2D">
              <w:rPr>
                <w:b/>
                <w:sz w:val="28"/>
                <w:szCs w:val="28"/>
              </w:rPr>
              <w:t>7</w:t>
            </w:r>
          </w:p>
        </w:tc>
        <w:tc>
          <w:tcPr>
            <w:tcW w:w="884" w:type="dxa"/>
            <w:shd w:val="clear" w:color="auto" w:fill="C00000"/>
          </w:tcPr>
          <w:p w14:paraId="7A9D64AA" w14:textId="77777777" w:rsidR="00A90B2D" w:rsidRPr="00A90B2D" w:rsidRDefault="00A90B2D" w:rsidP="00A90B2D">
            <w:pPr>
              <w:rPr>
                <w:b/>
              </w:rPr>
            </w:pPr>
            <w:r w:rsidRPr="00A90B2D">
              <w:rPr>
                <w:b/>
              </w:rPr>
              <w:t>A</w:t>
            </w:r>
          </w:p>
        </w:tc>
      </w:tr>
      <w:tr w:rsidR="00A90B2D" w:rsidRPr="00A90B2D" w14:paraId="6DA80C1C" w14:textId="77777777" w:rsidTr="00A90B2D">
        <w:trPr>
          <w:trHeight w:val="255"/>
        </w:trPr>
        <w:tc>
          <w:tcPr>
            <w:tcW w:w="5601" w:type="dxa"/>
            <w:shd w:val="clear" w:color="auto" w:fill="C00000"/>
            <w:noWrap/>
            <w:hideMark/>
          </w:tcPr>
          <w:p w14:paraId="437D7D0C" w14:textId="77777777" w:rsidR="00A90B2D" w:rsidRPr="00A90B2D" w:rsidRDefault="00A90B2D" w:rsidP="00A90B2D">
            <w:pPr>
              <w:rPr>
                <w:b/>
                <w:sz w:val="28"/>
                <w:szCs w:val="28"/>
              </w:rPr>
            </w:pPr>
          </w:p>
        </w:tc>
        <w:tc>
          <w:tcPr>
            <w:tcW w:w="1576" w:type="dxa"/>
            <w:shd w:val="clear" w:color="auto" w:fill="C00000"/>
            <w:noWrap/>
            <w:hideMark/>
          </w:tcPr>
          <w:p w14:paraId="403309BB" w14:textId="77777777" w:rsidR="00A90B2D" w:rsidRPr="00A90B2D" w:rsidRDefault="00A90B2D" w:rsidP="00A90B2D">
            <w:pPr>
              <w:rPr>
                <w:b/>
                <w:sz w:val="28"/>
                <w:szCs w:val="28"/>
              </w:rPr>
            </w:pPr>
          </w:p>
        </w:tc>
        <w:tc>
          <w:tcPr>
            <w:tcW w:w="1634" w:type="dxa"/>
            <w:shd w:val="clear" w:color="auto" w:fill="C00000"/>
            <w:noWrap/>
            <w:hideMark/>
          </w:tcPr>
          <w:p w14:paraId="010929A6" w14:textId="77777777" w:rsidR="00A90B2D" w:rsidRPr="00A90B2D" w:rsidRDefault="00A90B2D" w:rsidP="00A90B2D">
            <w:pPr>
              <w:jc w:val="center"/>
              <w:rPr>
                <w:b/>
                <w:sz w:val="28"/>
                <w:szCs w:val="28"/>
              </w:rPr>
            </w:pPr>
          </w:p>
        </w:tc>
        <w:tc>
          <w:tcPr>
            <w:tcW w:w="1896" w:type="dxa"/>
            <w:shd w:val="clear" w:color="auto" w:fill="C00000"/>
          </w:tcPr>
          <w:p w14:paraId="578F6932" w14:textId="77777777" w:rsidR="00A90B2D" w:rsidRPr="00A90B2D" w:rsidRDefault="00A90B2D" w:rsidP="00A90B2D">
            <w:pPr>
              <w:rPr>
                <w:b/>
                <w:sz w:val="28"/>
                <w:szCs w:val="28"/>
              </w:rPr>
            </w:pPr>
          </w:p>
        </w:tc>
        <w:tc>
          <w:tcPr>
            <w:tcW w:w="884" w:type="dxa"/>
            <w:shd w:val="clear" w:color="auto" w:fill="C00000"/>
          </w:tcPr>
          <w:p w14:paraId="33C37D3B" w14:textId="77777777" w:rsidR="00A90B2D" w:rsidRPr="00A90B2D" w:rsidRDefault="00A90B2D" w:rsidP="00A90B2D">
            <w:pPr>
              <w:rPr>
                <w:b/>
              </w:rPr>
            </w:pPr>
          </w:p>
        </w:tc>
      </w:tr>
      <w:tr w:rsidR="00A90B2D" w:rsidRPr="00A90B2D" w14:paraId="0D437343" w14:textId="77777777" w:rsidTr="00A90B2D">
        <w:trPr>
          <w:trHeight w:val="255"/>
        </w:trPr>
        <w:tc>
          <w:tcPr>
            <w:tcW w:w="5601" w:type="dxa"/>
            <w:shd w:val="clear" w:color="auto" w:fill="C00000"/>
            <w:noWrap/>
            <w:hideMark/>
          </w:tcPr>
          <w:p w14:paraId="62E5798B" w14:textId="77777777" w:rsidR="00A90B2D" w:rsidRPr="00A90B2D" w:rsidRDefault="00A90B2D" w:rsidP="00A90B2D">
            <w:pPr>
              <w:rPr>
                <w:b/>
                <w:sz w:val="28"/>
                <w:szCs w:val="28"/>
              </w:rPr>
            </w:pPr>
          </w:p>
        </w:tc>
        <w:tc>
          <w:tcPr>
            <w:tcW w:w="1576" w:type="dxa"/>
            <w:shd w:val="clear" w:color="auto" w:fill="C00000"/>
            <w:noWrap/>
            <w:hideMark/>
          </w:tcPr>
          <w:p w14:paraId="1874AE94" w14:textId="77777777" w:rsidR="00A90B2D" w:rsidRPr="00A90B2D" w:rsidRDefault="00A90B2D" w:rsidP="00A90B2D">
            <w:pPr>
              <w:rPr>
                <w:b/>
                <w:sz w:val="28"/>
                <w:szCs w:val="28"/>
              </w:rPr>
            </w:pPr>
          </w:p>
        </w:tc>
        <w:tc>
          <w:tcPr>
            <w:tcW w:w="1634" w:type="dxa"/>
            <w:shd w:val="clear" w:color="auto" w:fill="C00000"/>
            <w:noWrap/>
            <w:hideMark/>
          </w:tcPr>
          <w:p w14:paraId="4F5A1884" w14:textId="77777777" w:rsidR="00A90B2D" w:rsidRPr="00A90B2D" w:rsidRDefault="00A90B2D" w:rsidP="00A90B2D">
            <w:pPr>
              <w:jc w:val="center"/>
              <w:rPr>
                <w:b/>
                <w:sz w:val="28"/>
                <w:szCs w:val="28"/>
              </w:rPr>
            </w:pPr>
          </w:p>
        </w:tc>
        <w:tc>
          <w:tcPr>
            <w:tcW w:w="1896" w:type="dxa"/>
            <w:shd w:val="clear" w:color="auto" w:fill="C00000"/>
          </w:tcPr>
          <w:p w14:paraId="4E6B54FF" w14:textId="77777777" w:rsidR="00A90B2D" w:rsidRPr="00A90B2D" w:rsidRDefault="00A90B2D" w:rsidP="00A90B2D">
            <w:pPr>
              <w:rPr>
                <w:b/>
                <w:sz w:val="28"/>
                <w:szCs w:val="28"/>
              </w:rPr>
            </w:pPr>
          </w:p>
        </w:tc>
        <w:tc>
          <w:tcPr>
            <w:tcW w:w="884" w:type="dxa"/>
            <w:shd w:val="clear" w:color="auto" w:fill="C00000"/>
          </w:tcPr>
          <w:p w14:paraId="06A89AB3" w14:textId="77777777" w:rsidR="00A90B2D" w:rsidRPr="00A90B2D" w:rsidRDefault="00A90B2D" w:rsidP="00A90B2D">
            <w:pPr>
              <w:rPr>
                <w:b/>
              </w:rPr>
            </w:pPr>
          </w:p>
        </w:tc>
      </w:tr>
      <w:tr w:rsidR="00A90B2D" w:rsidRPr="00A90B2D" w14:paraId="0BF7623D" w14:textId="77777777" w:rsidTr="00A90B2D">
        <w:trPr>
          <w:trHeight w:val="255"/>
        </w:trPr>
        <w:tc>
          <w:tcPr>
            <w:tcW w:w="5601" w:type="dxa"/>
            <w:shd w:val="clear" w:color="auto" w:fill="C00000"/>
            <w:noWrap/>
            <w:hideMark/>
          </w:tcPr>
          <w:p w14:paraId="6FA98796" w14:textId="77777777" w:rsidR="00A90B2D" w:rsidRPr="00A90B2D" w:rsidRDefault="00A90B2D" w:rsidP="00A90B2D">
            <w:pPr>
              <w:rPr>
                <w:b/>
                <w:sz w:val="28"/>
                <w:szCs w:val="28"/>
              </w:rPr>
            </w:pPr>
          </w:p>
        </w:tc>
        <w:tc>
          <w:tcPr>
            <w:tcW w:w="1576" w:type="dxa"/>
            <w:shd w:val="clear" w:color="auto" w:fill="C00000"/>
            <w:noWrap/>
            <w:hideMark/>
          </w:tcPr>
          <w:p w14:paraId="55C372D0" w14:textId="77777777" w:rsidR="00A90B2D" w:rsidRPr="00A90B2D" w:rsidRDefault="00A90B2D" w:rsidP="00A90B2D">
            <w:pPr>
              <w:rPr>
                <w:b/>
                <w:sz w:val="28"/>
                <w:szCs w:val="28"/>
              </w:rPr>
            </w:pPr>
          </w:p>
        </w:tc>
        <w:tc>
          <w:tcPr>
            <w:tcW w:w="1634" w:type="dxa"/>
            <w:shd w:val="clear" w:color="auto" w:fill="C00000"/>
            <w:noWrap/>
            <w:hideMark/>
          </w:tcPr>
          <w:p w14:paraId="46187000" w14:textId="77777777" w:rsidR="00A90B2D" w:rsidRPr="00A90B2D" w:rsidRDefault="00A90B2D" w:rsidP="00A90B2D">
            <w:pPr>
              <w:jc w:val="center"/>
              <w:rPr>
                <w:b/>
                <w:sz w:val="28"/>
                <w:szCs w:val="28"/>
              </w:rPr>
            </w:pPr>
          </w:p>
        </w:tc>
        <w:tc>
          <w:tcPr>
            <w:tcW w:w="1896" w:type="dxa"/>
            <w:shd w:val="clear" w:color="auto" w:fill="C00000"/>
          </w:tcPr>
          <w:p w14:paraId="328D930E" w14:textId="77777777" w:rsidR="00A90B2D" w:rsidRPr="00A90B2D" w:rsidRDefault="00A90B2D" w:rsidP="00A90B2D">
            <w:pPr>
              <w:rPr>
                <w:b/>
                <w:sz w:val="28"/>
                <w:szCs w:val="28"/>
              </w:rPr>
            </w:pPr>
          </w:p>
        </w:tc>
        <w:tc>
          <w:tcPr>
            <w:tcW w:w="884" w:type="dxa"/>
            <w:shd w:val="clear" w:color="auto" w:fill="C00000"/>
          </w:tcPr>
          <w:p w14:paraId="7C4F5EDE" w14:textId="77777777" w:rsidR="00A90B2D" w:rsidRPr="00A90B2D" w:rsidRDefault="00A90B2D" w:rsidP="00A90B2D">
            <w:pPr>
              <w:rPr>
                <w:b/>
              </w:rPr>
            </w:pPr>
          </w:p>
        </w:tc>
      </w:tr>
    </w:tbl>
    <w:p w14:paraId="2C806DBE" w14:textId="77777777" w:rsidR="00A90B2D" w:rsidRPr="00A90B2D" w:rsidRDefault="00A90B2D" w:rsidP="00A90B2D">
      <w:pPr>
        <w:spacing w:line="278" w:lineRule="auto"/>
        <w:rPr>
          <w:sz w:val="24"/>
          <w:szCs w:val="24"/>
        </w:rPr>
      </w:pPr>
    </w:p>
    <w:p w14:paraId="2BE29A8B" w14:textId="77777777" w:rsidR="00A90B2D" w:rsidRPr="00A90B2D" w:rsidRDefault="00A90B2D" w:rsidP="00A90B2D">
      <w:pPr>
        <w:spacing w:line="278" w:lineRule="auto"/>
        <w:rPr>
          <w:sz w:val="24"/>
          <w:szCs w:val="24"/>
        </w:rPr>
      </w:pPr>
    </w:p>
    <w:p w14:paraId="4DD6089D" w14:textId="4E8A78CA" w:rsidR="00A90B2D" w:rsidRPr="00A90B2D" w:rsidRDefault="00A90B2D" w:rsidP="00A90B2D">
      <w:pPr>
        <w:spacing w:line="278" w:lineRule="auto"/>
        <w:rPr>
          <w:sz w:val="24"/>
          <w:szCs w:val="24"/>
        </w:rPr>
      </w:pPr>
      <w:r w:rsidRPr="00A90B2D">
        <w:rPr>
          <w:rFonts w:ascii="Calibri" w:eastAsia="Calibri" w:hAnsi="Calibri" w:cs="Calibri"/>
          <w:sz w:val="24"/>
          <w:szCs w:val="24"/>
        </w:rPr>
        <w:lastRenderedPageBreak/>
        <w:t xml:space="preserve">Rationale: The present rule has spawned a series of appeals to classification, which has resulted in a Board of Review mandate to move schools down a classification in football for the 2024 season only.  This affected the landscape immediately in football, with corresponding court injunctions that delayed the start of the playoffs in 2024.  This proposal would simplify our structure of </w:t>
      </w:r>
      <w:proofErr w:type="gramStart"/>
      <w:r w:rsidRPr="00A90B2D">
        <w:rPr>
          <w:rFonts w:ascii="Calibri" w:eastAsia="Calibri" w:hAnsi="Calibri" w:cs="Calibri"/>
          <w:sz w:val="24"/>
          <w:szCs w:val="24"/>
        </w:rPr>
        <w:t>classes, and</w:t>
      </w:r>
      <w:proofErr w:type="gramEnd"/>
      <w:r w:rsidRPr="00A90B2D">
        <w:rPr>
          <w:rFonts w:ascii="Calibri" w:eastAsia="Calibri" w:hAnsi="Calibri" w:cs="Calibri"/>
          <w:sz w:val="24"/>
          <w:szCs w:val="24"/>
        </w:rPr>
        <w:t xml:space="preserve"> simplify the cutoff numbers while maintaining a reasonable competitive balance of schools per class.   </w:t>
      </w:r>
    </w:p>
    <w:p w14:paraId="2715402F" w14:textId="35138B8E" w:rsidR="00A90B2D" w:rsidRPr="00A90B2D" w:rsidRDefault="00A90B2D" w:rsidP="00A90B2D">
      <w:pPr>
        <w:spacing w:line="278" w:lineRule="auto"/>
        <w:jc w:val="right"/>
        <w:rPr>
          <w:sz w:val="24"/>
          <w:szCs w:val="24"/>
        </w:rPr>
      </w:pPr>
      <w:r>
        <w:rPr>
          <w:sz w:val="24"/>
          <w:szCs w:val="24"/>
        </w:rPr>
        <w:t>Principals from Cameron, Fairmont Senior, George Washington, Greenbrier East, John Marshall, Lincoln, Oak Hill, Weir, and Williamstown</w:t>
      </w:r>
    </w:p>
    <w:p w14:paraId="478E5C62" w14:textId="77777777" w:rsidR="00794F43" w:rsidRDefault="00794F43" w:rsidP="00436059">
      <w:pPr>
        <w:tabs>
          <w:tab w:val="left" w:pos="-108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rPr>
      </w:pPr>
    </w:p>
    <w:p w14:paraId="03ADD1B6" w14:textId="42944E3E" w:rsidR="00794F43" w:rsidRPr="00C44B95" w:rsidRDefault="00794F43" w:rsidP="00794F43">
      <w:pPr>
        <w:widowControl w:val="0"/>
        <w:tabs>
          <w:tab w:val="left" w:pos="-1099"/>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rPr>
      </w:pPr>
      <w:r w:rsidRPr="00C44B95">
        <w:rPr>
          <w:rFonts w:cstheme="minorHAnsi"/>
          <w:b/>
        </w:rPr>
        <w:t xml:space="preserve">Proposal </w:t>
      </w:r>
      <w:r w:rsidR="00C012B2">
        <w:rPr>
          <w:rFonts w:cstheme="minorHAnsi"/>
          <w:b/>
        </w:rPr>
        <w:t>3</w:t>
      </w:r>
      <w:r w:rsidR="00436059">
        <w:rPr>
          <w:rFonts w:cstheme="minorHAnsi"/>
          <w:b/>
        </w:rPr>
        <w:t>5</w:t>
      </w:r>
    </w:p>
    <w:p w14:paraId="3E52F31B" w14:textId="77777777" w:rsidR="00794F43" w:rsidRPr="00305C69" w:rsidRDefault="00794F43" w:rsidP="00794F43">
      <w:pPr>
        <w:widowControl w:val="0"/>
        <w:tabs>
          <w:tab w:val="left" w:pos="-1099"/>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rPr>
      </w:pPr>
      <w:r w:rsidRPr="00305C69">
        <w:rPr>
          <w:rFonts w:cstheme="minorHAnsi"/>
          <w:b/>
        </w:rPr>
        <w:t>Appen</w:t>
      </w:r>
      <w:r>
        <w:rPr>
          <w:rFonts w:cstheme="minorHAnsi"/>
          <w:b/>
        </w:rPr>
        <w:t>dix 1</w:t>
      </w:r>
    </w:p>
    <w:p w14:paraId="0F45314C" w14:textId="77777777" w:rsidR="00794F43" w:rsidRPr="00C44B95" w:rsidRDefault="00794F43" w:rsidP="00794F43">
      <w:pPr>
        <w:spacing w:before="280"/>
        <w:ind w:right="620"/>
        <w:jc w:val="center"/>
        <w:rPr>
          <w:bCs/>
          <w:strike/>
          <w:color w:val="010101"/>
          <w:sz w:val="23"/>
          <w:szCs w:val="23"/>
        </w:rPr>
      </w:pPr>
      <w:r w:rsidRPr="00C44B95">
        <w:rPr>
          <w:bCs/>
          <w:strike/>
          <w:color w:val="010101"/>
          <w:sz w:val="23"/>
          <w:szCs w:val="23"/>
        </w:rPr>
        <w:t xml:space="preserve">APPENDIX 1 </w:t>
      </w:r>
    </w:p>
    <w:p w14:paraId="6C80E5F5" w14:textId="77777777" w:rsidR="00794F43" w:rsidRPr="00C44B95" w:rsidRDefault="00794F43" w:rsidP="00794F43">
      <w:pPr>
        <w:spacing w:line="228" w:lineRule="auto"/>
        <w:ind w:left="860" w:right="1460"/>
        <w:jc w:val="both"/>
        <w:rPr>
          <w:bCs/>
          <w:strike/>
          <w:color w:val="010101"/>
          <w:sz w:val="23"/>
          <w:szCs w:val="23"/>
        </w:rPr>
      </w:pPr>
      <w:r w:rsidRPr="00C44B95">
        <w:rPr>
          <w:bCs/>
          <w:strike/>
          <w:color w:val="010101"/>
          <w:sz w:val="23"/>
          <w:szCs w:val="23"/>
        </w:rPr>
        <w:t>This considers the following factors: enrollment, location, and economics. These factors are given individual scores, which are then given a weighted aggregate total. All individual scores (scores for enrollment, location, and economics) are normalized using maximum-minimum normalization using feature scaling, wherein their values fall between 0-1. Individual scores are calculated in the following ways:</w:t>
      </w:r>
    </w:p>
    <w:p w14:paraId="2802CE6F" w14:textId="77777777" w:rsidR="00794F43" w:rsidRPr="00C44B95" w:rsidRDefault="00794F43" w:rsidP="00794F43">
      <w:pPr>
        <w:spacing w:before="260"/>
        <w:ind w:left="1960" w:hanging="360"/>
        <w:rPr>
          <w:bCs/>
          <w:strike/>
          <w:color w:val="010101"/>
          <w:sz w:val="23"/>
          <w:szCs w:val="23"/>
        </w:rPr>
      </w:pPr>
      <w:r w:rsidRPr="00C44B95">
        <w:rPr>
          <w:bCs/>
          <w:strike/>
          <w:color w:val="010101"/>
          <w:sz w:val="23"/>
          <w:szCs w:val="23"/>
        </w:rPr>
        <w:t>•</w:t>
      </w:r>
      <w:r w:rsidRPr="00C44B95">
        <w:rPr>
          <w:bCs/>
          <w:strike/>
          <w:color w:val="010101"/>
          <w:sz w:val="14"/>
          <w:szCs w:val="14"/>
        </w:rPr>
        <w:t xml:space="preserve">         </w:t>
      </w:r>
      <w:r w:rsidRPr="00C44B95">
        <w:rPr>
          <w:bCs/>
          <w:strike/>
          <w:color w:val="010101"/>
          <w:sz w:val="23"/>
          <w:szCs w:val="23"/>
        </w:rPr>
        <w:t>The enrollment score takes enrollment data and normalizes it on a scale from 0-1.</w:t>
      </w:r>
    </w:p>
    <w:p w14:paraId="0EB6377E" w14:textId="77777777" w:rsidR="00794F43" w:rsidRPr="00C44B95" w:rsidRDefault="00794F43" w:rsidP="00794F43">
      <w:pPr>
        <w:spacing w:before="260" w:line="228" w:lineRule="auto"/>
        <w:ind w:left="1960" w:right="1460" w:hanging="360"/>
        <w:jc w:val="center"/>
        <w:rPr>
          <w:bCs/>
          <w:strike/>
          <w:color w:val="010101"/>
          <w:sz w:val="23"/>
          <w:szCs w:val="23"/>
        </w:rPr>
      </w:pPr>
      <w:r w:rsidRPr="00C44B95">
        <w:rPr>
          <w:bCs/>
          <w:strike/>
          <w:color w:val="010101"/>
          <w:sz w:val="23"/>
          <w:szCs w:val="23"/>
        </w:rPr>
        <w:t>•</w:t>
      </w:r>
      <w:r w:rsidRPr="00C44B95">
        <w:rPr>
          <w:bCs/>
          <w:strike/>
          <w:color w:val="010101"/>
          <w:sz w:val="14"/>
          <w:szCs w:val="14"/>
        </w:rPr>
        <w:t xml:space="preserve">         </w:t>
      </w:r>
      <w:r w:rsidRPr="00C44B95">
        <w:rPr>
          <w:bCs/>
          <w:strike/>
          <w:color w:val="010101"/>
          <w:sz w:val="23"/>
          <w:szCs w:val="23"/>
        </w:rPr>
        <w:t>The location score is calculated by finding the distance from the school to the closest city with a population of 10,000 or more, then normalized between 0-1.</w:t>
      </w:r>
    </w:p>
    <w:p w14:paraId="7F7B94F7" w14:textId="77777777" w:rsidR="00794F43" w:rsidRPr="00C44B95" w:rsidRDefault="00794F43" w:rsidP="00794F43">
      <w:pPr>
        <w:spacing w:before="260" w:line="228" w:lineRule="auto"/>
        <w:ind w:left="1960" w:right="1460" w:hanging="360"/>
        <w:jc w:val="center"/>
        <w:rPr>
          <w:bCs/>
          <w:strike/>
          <w:color w:val="010101"/>
          <w:sz w:val="23"/>
          <w:szCs w:val="23"/>
        </w:rPr>
      </w:pPr>
      <w:r w:rsidRPr="00C44B95">
        <w:rPr>
          <w:bCs/>
          <w:strike/>
          <w:color w:val="010101"/>
          <w:sz w:val="23"/>
          <w:szCs w:val="23"/>
        </w:rPr>
        <w:t>•</w:t>
      </w:r>
      <w:r w:rsidRPr="00C44B95">
        <w:rPr>
          <w:bCs/>
          <w:strike/>
          <w:color w:val="010101"/>
          <w:sz w:val="14"/>
          <w:szCs w:val="14"/>
        </w:rPr>
        <w:t xml:space="preserve">         </w:t>
      </w:r>
      <w:r w:rsidRPr="00C44B95">
        <w:rPr>
          <w:bCs/>
          <w:strike/>
          <w:color w:val="010101"/>
          <w:sz w:val="23"/>
          <w:szCs w:val="23"/>
        </w:rPr>
        <w:t>The economic score is determined by first calculating a county score where the z-score of the county's median household income is added to the z-score of the county's poverty rate and the sum is normalized between 0-1.</w:t>
      </w:r>
    </w:p>
    <w:p w14:paraId="430ED0C6" w14:textId="77777777" w:rsidR="00794F43" w:rsidRPr="00C44B95" w:rsidRDefault="00794F43" w:rsidP="00794F43">
      <w:pPr>
        <w:spacing w:before="20" w:line="223" w:lineRule="auto"/>
        <w:ind w:left="1960" w:right="1460"/>
        <w:jc w:val="center"/>
        <w:rPr>
          <w:bCs/>
          <w:strike/>
          <w:color w:val="020202"/>
          <w:sz w:val="23"/>
          <w:szCs w:val="23"/>
        </w:rPr>
      </w:pPr>
      <w:r w:rsidRPr="00C44B95">
        <w:rPr>
          <w:bCs/>
          <w:strike/>
          <w:color w:val="020202"/>
          <w:sz w:val="23"/>
          <w:szCs w:val="23"/>
        </w:rPr>
        <w:t>o</w:t>
      </w:r>
      <w:r w:rsidRPr="00C44B95">
        <w:rPr>
          <w:bCs/>
          <w:strike/>
          <w:color w:val="020202"/>
          <w:sz w:val="14"/>
          <w:szCs w:val="14"/>
        </w:rPr>
        <w:t xml:space="preserve">        </w:t>
      </w:r>
      <w:r w:rsidRPr="00C44B95">
        <w:rPr>
          <w:bCs/>
          <w:strike/>
          <w:color w:val="020202"/>
          <w:sz w:val="23"/>
          <w:szCs w:val="23"/>
        </w:rPr>
        <w:t>For all schools located within single high school counties, the county economic score serves as the school economic score.</w:t>
      </w:r>
    </w:p>
    <w:p w14:paraId="2A6C1E50" w14:textId="77777777" w:rsidR="00794F43" w:rsidRPr="00C44B95" w:rsidRDefault="00794F43" w:rsidP="00794F43">
      <w:pPr>
        <w:spacing w:line="228" w:lineRule="auto"/>
        <w:ind w:left="2320" w:right="1460" w:hanging="360"/>
        <w:jc w:val="center"/>
        <w:rPr>
          <w:bCs/>
          <w:strike/>
          <w:color w:val="020202"/>
          <w:sz w:val="23"/>
          <w:szCs w:val="23"/>
        </w:rPr>
      </w:pPr>
      <w:r w:rsidRPr="00C44B95">
        <w:rPr>
          <w:bCs/>
          <w:strike/>
          <w:color w:val="020202"/>
          <w:sz w:val="23"/>
          <w:szCs w:val="23"/>
        </w:rPr>
        <w:t>o</w:t>
      </w:r>
      <w:r w:rsidRPr="00C44B95">
        <w:rPr>
          <w:bCs/>
          <w:strike/>
          <w:color w:val="020202"/>
          <w:sz w:val="14"/>
          <w:szCs w:val="14"/>
        </w:rPr>
        <w:t xml:space="preserve">        </w:t>
      </w:r>
      <w:r w:rsidRPr="00C44B95">
        <w:rPr>
          <w:bCs/>
          <w:strike/>
          <w:color w:val="020202"/>
          <w:sz w:val="23"/>
          <w:szCs w:val="23"/>
        </w:rPr>
        <w:t>For all schools located within multi-high school counties, Direct Certified numbers on students eligible for free or reduced lunch are used to scale the county economic score. The scaling is accomplished by comparing the Direct Certified numbers of each individual school with the county average.</w:t>
      </w:r>
    </w:p>
    <w:p w14:paraId="10D3A980" w14:textId="77777777" w:rsidR="00794F43" w:rsidRPr="00C44B95" w:rsidRDefault="00794F43" w:rsidP="00794F43">
      <w:pPr>
        <w:spacing w:before="280" w:line="228" w:lineRule="auto"/>
        <w:ind w:left="880" w:right="1460"/>
        <w:jc w:val="both"/>
        <w:rPr>
          <w:bCs/>
          <w:strike/>
          <w:color w:val="010101"/>
          <w:sz w:val="23"/>
          <w:szCs w:val="23"/>
        </w:rPr>
      </w:pPr>
      <w:r w:rsidRPr="00C44B95">
        <w:rPr>
          <w:bCs/>
          <w:strike/>
          <w:color w:val="010101"/>
          <w:sz w:val="23"/>
          <w:szCs w:val="23"/>
        </w:rPr>
        <w:lastRenderedPageBreak/>
        <w:t>Weights are applied to each score that are determined based on qualitative assessment by the WVSSAC Competition Balance Committee. All county data (population, median household income, and poverty rate) are from the most recent US Census American Community Survey's Five Year Estimates and the distances are determined using Google Maps.</w:t>
      </w:r>
    </w:p>
    <w:p w14:paraId="231A3D16" w14:textId="77777777" w:rsidR="00794F43" w:rsidRDefault="00794F43" w:rsidP="00794F43">
      <w:pPr>
        <w:widowControl w:val="0"/>
        <w:tabs>
          <w:tab w:val="left" w:pos="-1099"/>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theme="minorHAnsi"/>
          <w:bCs/>
        </w:rPr>
      </w:pPr>
      <w:r>
        <w:rPr>
          <w:rFonts w:cstheme="minorHAnsi"/>
          <w:bCs/>
        </w:rPr>
        <w:t>Rationale:  The appendix is no longer needed if enrollment is used as the sole criteria for classification.</w:t>
      </w:r>
    </w:p>
    <w:p w14:paraId="40A64790" w14:textId="77777777" w:rsidR="00794F43" w:rsidRDefault="00794F43" w:rsidP="00794F43">
      <w:pPr>
        <w:widowControl w:val="0"/>
        <w:tabs>
          <w:tab w:val="left" w:pos="-1099"/>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heme="minorHAnsi"/>
          <w:bCs/>
        </w:rPr>
      </w:pPr>
      <w:r>
        <w:rPr>
          <w:rFonts w:cstheme="minorHAnsi"/>
          <w:bCs/>
        </w:rPr>
        <w:t>Jim Crawford, Principal</w:t>
      </w:r>
    </w:p>
    <w:p w14:paraId="783E19EA" w14:textId="3E8392FA" w:rsidR="00794F43" w:rsidRDefault="00794F43" w:rsidP="00794F43">
      <w:pPr>
        <w:widowControl w:val="0"/>
        <w:tabs>
          <w:tab w:val="left" w:pos="-1099"/>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theme="minorHAnsi"/>
          <w:bCs/>
        </w:rPr>
      </w:pPr>
      <w:r>
        <w:rPr>
          <w:rFonts w:cstheme="minorHAnsi"/>
          <w:bCs/>
        </w:rPr>
        <w:t>George Washington High School</w:t>
      </w:r>
    </w:p>
    <w:p w14:paraId="189C6B19" w14:textId="4D819930" w:rsidR="008472BA" w:rsidRDefault="00A47E96" w:rsidP="008472BA">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cstheme="minorHAnsi"/>
          <w:b/>
        </w:rPr>
      </w:pPr>
      <w:r w:rsidRPr="00A47E96">
        <w:rPr>
          <w:rFonts w:cstheme="minorHAnsi"/>
          <w:b/>
        </w:rPr>
        <w:t>Proposal</w:t>
      </w:r>
      <w:r w:rsidR="00C012B2">
        <w:rPr>
          <w:rFonts w:cstheme="minorHAnsi"/>
          <w:b/>
        </w:rPr>
        <w:t xml:space="preserve"> 3</w:t>
      </w:r>
      <w:r w:rsidR="00436059">
        <w:rPr>
          <w:rFonts w:cstheme="minorHAnsi"/>
          <w:b/>
        </w:rPr>
        <w:t>6</w:t>
      </w:r>
    </w:p>
    <w:p w14:paraId="322EC264" w14:textId="6A33501C" w:rsidR="008472BA" w:rsidRPr="00A90B2D" w:rsidRDefault="008472BA" w:rsidP="008472BA">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pPr>
      <w:r w:rsidRPr="00615A76">
        <w:rPr>
          <w:b/>
        </w:rPr>
        <w:t>§127-3-10. Classification.</w:t>
      </w:r>
    </w:p>
    <w:p w14:paraId="4AACFE19" w14:textId="77777777" w:rsidR="00A679CD" w:rsidRPr="0093089B" w:rsidRDefault="00A679CD" w:rsidP="00A679CD">
      <w:r>
        <w:t xml:space="preserve">10.2 Classification of member high schools shall be determined every </w:t>
      </w:r>
      <w:r>
        <w:rPr>
          <w:strike/>
        </w:rPr>
        <w:t xml:space="preserve">four </w:t>
      </w:r>
      <w:r>
        <w:t xml:space="preserve">two years </w:t>
      </w:r>
      <w:r w:rsidRPr="006324B9">
        <w:t>on the even</w:t>
      </w:r>
      <w:r>
        <w:rPr>
          <w:strike/>
        </w:rPr>
        <w:t xml:space="preserve"> </w:t>
      </w:r>
      <w:r w:rsidRPr="006324B9">
        <w:t>numbered years</w:t>
      </w:r>
      <w:r>
        <w:rPr>
          <w:strike/>
        </w:rPr>
        <w:t xml:space="preserve"> </w:t>
      </w:r>
      <w:r>
        <w:t xml:space="preserve">and will remain in effect for a </w:t>
      </w:r>
      <w:r>
        <w:rPr>
          <w:strike/>
        </w:rPr>
        <w:t xml:space="preserve">four </w:t>
      </w:r>
      <w:proofErr w:type="gramStart"/>
      <w:r>
        <w:t>two year</w:t>
      </w:r>
      <w:proofErr w:type="gramEnd"/>
      <w:r>
        <w:t xml:space="preserve"> period unless the school experiences a 20% change in enrollment using WVDE enrollment figures at the end of the second school month. Classification changes due to a 20% change in enrollment becomes effective the next academic year. </w:t>
      </w:r>
    </w:p>
    <w:p w14:paraId="11E74BCA" w14:textId="4223D192" w:rsidR="00A679CD" w:rsidRPr="00152C14" w:rsidRDefault="00A679CD" w:rsidP="00A679CD">
      <w:pPr>
        <w:rPr>
          <w:rFonts w:ascii="Calibri" w:hAnsi="Calibri" w:cs="Calibri"/>
        </w:rPr>
      </w:pPr>
      <w:r w:rsidRPr="00152C14">
        <w:rPr>
          <w:rFonts w:ascii="Calibri" w:hAnsi="Calibri" w:cs="Calibri"/>
        </w:rPr>
        <w:t>Rationale:</w:t>
      </w:r>
    </w:p>
    <w:p w14:paraId="3FE9CDAF" w14:textId="77777777" w:rsidR="00152C14" w:rsidRPr="00152C14" w:rsidRDefault="00152C14" w:rsidP="00152C14">
      <w:pPr>
        <w:rPr>
          <w:rFonts w:ascii="Calibri" w:hAnsi="Calibri" w:cs="Calibri"/>
        </w:rPr>
      </w:pPr>
      <w:r w:rsidRPr="00152C14">
        <w:rPr>
          <w:rFonts w:ascii="Calibri" w:hAnsi="Calibri" w:cs="Calibri"/>
        </w:rPr>
        <w:t xml:space="preserve">We have had serious controversy surrounding the shift to four classes, and the various formulas considered and implemented to determine those classes. It is in the best interest of all parties-the schools, the WVDE, and the WVSSAC, that whatever system is ultimately implemented in transparent and clear, with a focus on maximum accuracy. There is no logical reason for us to only look at enrollment every four years, when two years is available. If so, it is entirely possible a student plays their entire athletic career in a class that their school really doesn’t fit in. </w:t>
      </w:r>
    </w:p>
    <w:p w14:paraId="52D20BF7" w14:textId="00CD9EEC" w:rsidR="00152C14" w:rsidRPr="00152C14" w:rsidRDefault="00152C14" w:rsidP="00152C14">
      <w:pPr>
        <w:rPr>
          <w:rFonts w:ascii="Calibri" w:hAnsi="Calibri" w:cs="Calibri"/>
        </w:rPr>
      </w:pPr>
      <w:r w:rsidRPr="00152C14">
        <w:rPr>
          <w:rFonts w:ascii="Calibri" w:hAnsi="Calibri" w:cs="Calibri"/>
        </w:rPr>
        <w:t>The clear, logical choice is for an enrollment-only classification system to look at numbers every two years, in order to restore confidence in the system and ensure the most accurate classifications. The WV BOE made it clear in public comments following their denial of the Spring Valley Proposal that the 2-year lookback period was “a good idea”</w:t>
      </w:r>
      <w:r w:rsidR="009A4F92" w:rsidRPr="00152C14">
        <w:rPr>
          <w:rFonts w:ascii="Calibri" w:hAnsi="Calibri" w:cs="Calibri"/>
        </w:rPr>
        <w:t xml:space="preserve">. </w:t>
      </w:r>
      <w:r>
        <w:rPr>
          <w:rFonts w:ascii="Calibri" w:hAnsi="Calibri" w:cs="Calibri"/>
        </w:rPr>
        <w:t xml:space="preserve">The 2- year period needs implemented. </w:t>
      </w:r>
    </w:p>
    <w:p w14:paraId="016DA2CF" w14:textId="31625B5A" w:rsidR="00152C14" w:rsidRDefault="00152C14" w:rsidP="00152C14">
      <w:pPr>
        <w:rPr>
          <w:rFonts w:ascii="Calibri" w:hAnsi="Calibri" w:cs="Calibri"/>
        </w:rPr>
      </w:pPr>
    </w:p>
    <w:p w14:paraId="04B32042" w14:textId="3695ABB7" w:rsidR="00152C14" w:rsidRDefault="00152C14" w:rsidP="00152C14">
      <w:pPr>
        <w:jc w:val="right"/>
        <w:rPr>
          <w:rFonts w:ascii="Calibri" w:hAnsi="Calibri" w:cs="Calibri"/>
        </w:rPr>
      </w:pPr>
      <w:r>
        <w:rPr>
          <w:rFonts w:ascii="Calibri" w:hAnsi="Calibri" w:cs="Calibri"/>
        </w:rPr>
        <w:t>Katie Hayes, Principal</w:t>
      </w:r>
    </w:p>
    <w:p w14:paraId="6436DD12" w14:textId="6D470553" w:rsidR="00152C14" w:rsidRPr="00152C14" w:rsidRDefault="00152C14" w:rsidP="00152C14">
      <w:pPr>
        <w:jc w:val="right"/>
        <w:rPr>
          <w:rFonts w:ascii="Calibri" w:hAnsi="Calibri" w:cs="Calibri"/>
        </w:rPr>
      </w:pPr>
      <w:r>
        <w:rPr>
          <w:rFonts w:ascii="Calibri" w:hAnsi="Calibri" w:cs="Calibri"/>
        </w:rPr>
        <w:t>Oak Hill High School</w:t>
      </w:r>
    </w:p>
    <w:p w14:paraId="28E4F1AC" w14:textId="1D8BF4E1" w:rsidR="008472BA" w:rsidRPr="009314DE" w:rsidRDefault="008472BA" w:rsidP="008472BA">
      <w:pPr>
        <w:rPr>
          <w:b/>
          <w:bCs/>
        </w:rPr>
      </w:pPr>
      <w:r w:rsidRPr="009314DE">
        <w:rPr>
          <w:b/>
          <w:bCs/>
        </w:rPr>
        <w:t xml:space="preserve">Proposal </w:t>
      </w:r>
      <w:r w:rsidR="00A90B2D">
        <w:rPr>
          <w:b/>
          <w:bCs/>
        </w:rPr>
        <w:t>3</w:t>
      </w:r>
      <w:r w:rsidR="00436059">
        <w:rPr>
          <w:b/>
          <w:bCs/>
        </w:rPr>
        <w:t>7</w:t>
      </w:r>
    </w:p>
    <w:p w14:paraId="7218241B" w14:textId="77777777" w:rsidR="008472BA" w:rsidRDefault="008472BA" w:rsidP="008472BA">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b/>
        </w:rPr>
      </w:pPr>
      <w:r w:rsidRPr="00615A76">
        <w:rPr>
          <w:b/>
        </w:rPr>
        <w:t>§127-3-10. Classification.</w:t>
      </w:r>
    </w:p>
    <w:p w14:paraId="232E0ABC" w14:textId="77777777" w:rsidR="008472BA" w:rsidRDefault="008472BA" w:rsidP="008472BA">
      <w:pPr>
        <w:tabs>
          <w:tab w:val="left" w:pos="360"/>
        </w:tabs>
        <w:jc w:val="both"/>
        <w:rPr>
          <w:rFonts w:cs="Arial"/>
          <w:strike/>
          <w:color w:val="000000"/>
        </w:rPr>
      </w:pPr>
      <w:r w:rsidRPr="00615A76">
        <w:rPr>
          <w:rFonts w:cs="Arial"/>
          <w:color w:val="000000"/>
        </w:rPr>
        <w:tab/>
      </w:r>
      <w:r w:rsidRPr="00532003">
        <w:rPr>
          <w:rFonts w:cs="Arial"/>
          <w:strike/>
          <w:color w:val="000000"/>
        </w:rPr>
        <w:t>10.7.  The WVSSAC Board of Directors is authorized to grant a waiver to a classification assignment when it determines the rule fails to accomplish the purpose for which it is intended.</w:t>
      </w:r>
    </w:p>
    <w:p w14:paraId="385E8991" w14:textId="77777777" w:rsidR="008472BA" w:rsidRDefault="008472BA" w:rsidP="008472BA">
      <w:pPr>
        <w:tabs>
          <w:tab w:val="left" w:pos="360"/>
        </w:tabs>
        <w:jc w:val="both"/>
        <w:rPr>
          <w:rFonts w:cs="Arial"/>
          <w:color w:val="000000"/>
        </w:rPr>
      </w:pPr>
      <w:r>
        <w:rPr>
          <w:rFonts w:cs="Arial"/>
          <w:color w:val="000000"/>
        </w:rPr>
        <w:lastRenderedPageBreak/>
        <w:t xml:space="preserve">Rationale: The ability for schools to appeal classifications that have been voted on and approved has proven detrimental to the democratic process upheld by the WVSSAC Board of Control. While no system can fully satisfy every member school, the principles of athletics call for setting an example by respecting the collective decisions of our membership. Accepting these outcomes without resorting to appeals helps maintain stability and prevents the scheduling uncertainties and delays that appeals create in interscholastic athletics. </w:t>
      </w:r>
    </w:p>
    <w:p w14:paraId="1DD04D27" w14:textId="77777777" w:rsidR="008472BA" w:rsidRDefault="008472BA" w:rsidP="008472BA">
      <w:pPr>
        <w:tabs>
          <w:tab w:val="left" w:pos="360"/>
        </w:tabs>
        <w:jc w:val="right"/>
        <w:rPr>
          <w:rFonts w:cs="Arial"/>
          <w:color w:val="000000"/>
        </w:rPr>
      </w:pPr>
      <w:r>
        <w:rPr>
          <w:rFonts w:cs="Arial"/>
          <w:color w:val="000000"/>
        </w:rPr>
        <w:t>Kari Vicars, Principal</w:t>
      </w:r>
    </w:p>
    <w:p w14:paraId="00ED36AF" w14:textId="4ED28E6E" w:rsidR="003A136C" w:rsidRPr="00436059" w:rsidRDefault="008472BA" w:rsidP="00436059">
      <w:pPr>
        <w:tabs>
          <w:tab w:val="left" w:pos="360"/>
        </w:tabs>
        <w:jc w:val="right"/>
        <w:rPr>
          <w:rFonts w:cs="Arial"/>
          <w:color w:val="000000"/>
        </w:rPr>
      </w:pPr>
      <w:r>
        <w:rPr>
          <w:rFonts w:cs="Arial"/>
          <w:color w:val="000000"/>
        </w:rPr>
        <w:t>Shady Spring High School</w:t>
      </w:r>
    </w:p>
    <w:p w14:paraId="7ACA2166" w14:textId="0B731996" w:rsidR="00270FF0" w:rsidRDefault="00270FF0" w:rsidP="008472BA">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b/>
          <w:bCs/>
        </w:rPr>
      </w:pPr>
      <w:r>
        <w:rPr>
          <w:b/>
          <w:bCs/>
        </w:rPr>
        <w:t>Proposal 3</w:t>
      </w:r>
      <w:r w:rsidR="00C97910">
        <w:rPr>
          <w:b/>
          <w:bCs/>
        </w:rPr>
        <w:t>8</w:t>
      </w:r>
    </w:p>
    <w:p w14:paraId="020F320E" w14:textId="77777777" w:rsidR="00270FF0" w:rsidRDefault="00270FF0" w:rsidP="00270FF0">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pPr>
      <w:r w:rsidRPr="00615A76">
        <w:rPr>
          <w:b/>
        </w:rPr>
        <w:t>§127-3-10. Classification.</w:t>
      </w:r>
    </w:p>
    <w:p w14:paraId="06DF58C1" w14:textId="77777777" w:rsidR="00270FF0" w:rsidRPr="00615A76" w:rsidRDefault="00270FF0" w:rsidP="00270FF0">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pPr>
    </w:p>
    <w:p w14:paraId="415C914C" w14:textId="1E655BAF" w:rsidR="00270FF0" w:rsidRDefault="00270FF0" w:rsidP="00270FF0">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cstheme="minorHAnsi"/>
          <w:u w:val="single"/>
        </w:rPr>
      </w:pPr>
      <w:r w:rsidRPr="00615A76">
        <w:tab/>
        <w:t xml:space="preserve">10.1.  Each member high school shall be classified as either AAAA, AAA, AA, or A based on </w:t>
      </w:r>
      <w:r w:rsidRPr="008968D7">
        <w:rPr>
          <w:strike/>
        </w:rPr>
        <w:t>the total score given by the classification model that considers the factors of enrollment, location, and economics.  The designation shall be done after the end of the second school month of the odd numbered year preceding the classification</w:t>
      </w:r>
      <w:r w:rsidRPr="008968D7">
        <w:rPr>
          <w:rFonts w:cstheme="minorHAnsi"/>
          <w:strike/>
        </w:rPr>
        <w:t>.  For an explanation of the classification model, and how scores are assigned, see Appendix 1.</w:t>
      </w:r>
      <w:r w:rsidR="008968D7">
        <w:rPr>
          <w:rFonts w:cstheme="minorHAnsi"/>
          <w:strike/>
        </w:rPr>
        <w:t xml:space="preserve"> </w:t>
      </w:r>
      <w:r w:rsidR="008968D7">
        <w:rPr>
          <w:rFonts w:cstheme="minorHAnsi"/>
          <w:u w:val="single"/>
        </w:rPr>
        <w:t xml:space="preserve">the percentage of member high schools.  AAAA (20%), AAA (26%), AA (26%), and A (28%).  </w:t>
      </w:r>
    </w:p>
    <w:p w14:paraId="27A6BFF8" w14:textId="3C73626B" w:rsidR="008968D7" w:rsidRDefault="008968D7" w:rsidP="00270FF0">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cstheme="minorHAnsi"/>
          <w:u w:val="single"/>
        </w:rPr>
      </w:pPr>
      <w:r>
        <w:rPr>
          <w:rFonts w:cstheme="minorHAnsi"/>
          <w:u w:val="single"/>
        </w:rPr>
        <w:t>AAAA – Morgantown – Spring Valley (24 schools)</w:t>
      </w:r>
    </w:p>
    <w:p w14:paraId="70615B30" w14:textId="33B34882" w:rsidR="008968D7" w:rsidRDefault="008968D7" w:rsidP="00270FF0">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cstheme="minorHAnsi"/>
          <w:u w:val="single"/>
        </w:rPr>
      </w:pPr>
      <w:r>
        <w:rPr>
          <w:rFonts w:cstheme="minorHAnsi"/>
          <w:u w:val="single"/>
        </w:rPr>
        <w:t>AAA – Princeton – Sissonville (31 schools)</w:t>
      </w:r>
    </w:p>
    <w:p w14:paraId="26D89E2D" w14:textId="5027B153" w:rsidR="008968D7" w:rsidRDefault="008968D7" w:rsidP="00270FF0">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cstheme="minorHAnsi"/>
          <w:u w:val="single"/>
        </w:rPr>
      </w:pPr>
      <w:r>
        <w:rPr>
          <w:rFonts w:cstheme="minorHAnsi"/>
          <w:u w:val="single"/>
        </w:rPr>
        <w:t>AA – Logan – Man (31 schools)</w:t>
      </w:r>
    </w:p>
    <w:p w14:paraId="71CFBF09" w14:textId="1064C568" w:rsidR="008968D7" w:rsidRDefault="008968D7" w:rsidP="00270FF0">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cstheme="minorHAnsi"/>
          <w:u w:val="single"/>
        </w:rPr>
      </w:pPr>
      <w:r>
        <w:rPr>
          <w:rFonts w:cstheme="minorHAnsi"/>
          <w:u w:val="single"/>
        </w:rPr>
        <w:t xml:space="preserve">A – Sherman – Paw </w:t>
      </w:r>
      <w:proofErr w:type="spellStart"/>
      <w:r>
        <w:rPr>
          <w:rFonts w:cstheme="minorHAnsi"/>
          <w:u w:val="single"/>
        </w:rPr>
        <w:t>Paw</w:t>
      </w:r>
      <w:proofErr w:type="spellEnd"/>
      <w:r>
        <w:rPr>
          <w:rFonts w:cstheme="minorHAnsi"/>
          <w:u w:val="single"/>
        </w:rPr>
        <w:t xml:space="preserve"> (34 schools)</w:t>
      </w:r>
    </w:p>
    <w:p w14:paraId="684CB5EE" w14:textId="7231486B" w:rsidR="008968D7" w:rsidRDefault="008968D7" w:rsidP="00270FF0">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cstheme="minorHAnsi"/>
        </w:rPr>
      </w:pPr>
      <w:r>
        <w:rPr>
          <w:rFonts w:cstheme="minorHAnsi"/>
        </w:rPr>
        <w:t>Rationale :  To provide equity among classes, particularly with smaller schools.</w:t>
      </w:r>
    </w:p>
    <w:p w14:paraId="0680BB04" w14:textId="3183D45A" w:rsidR="008968D7" w:rsidRDefault="008968D7" w:rsidP="008968D7">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cstheme="minorHAnsi"/>
        </w:rPr>
      </w:pPr>
      <w:r>
        <w:rPr>
          <w:rFonts w:cstheme="minorHAnsi"/>
        </w:rPr>
        <w:t>Steve Wamsley, Principal</w:t>
      </w:r>
    </w:p>
    <w:p w14:paraId="03C2622F" w14:textId="27F5F9DF" w:rsidR="00270FF0" w:rsidRPr="008968D7" w:rsidRDefault="008968D7" w:rsidP="008968D7">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cstheme="minorHAnsi"/>
        </w:rPr>
      </w:pPr>
      <w:r>
        <w:rPr>
          <w:rFonts w:cstheme="minorHAnsi"/>
        </w:rPr>
        <w:t>Tygarts Valley High School</w:t>
      </w:r>
    </w:p>
    <w:p w14:paraId="3DE34E0A" w14:textId="4C7E0125" w:rsidR="008472BA" w:rsidRPr="00A90B2D" w:rsidRDefault="008472BA" w:rsidP="008472BA">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b/>
          <w:bCs/>
        </w:rPr>
      </w:pPr>
      <w:r w:rsidRPr="00A90B2D">
        <w:rPr>
          <w:b/>
          <w:bCs/>
        </w:rPr>
        <w:t>Proposal</w:t>
      </w:r>
      <w:r w:rsidR="00C012B2" w:rsidRPr="00A90B2D">
        <w:rPr>
          <w:b/>
          <w:bCs/>
        </w:rPr>
        <w:t xml:space="preserve"> </w:t>
      </w:r>
      <w:r w:rsidR="00A90B2D" w:rsidRPr="00A90B2D">
        <w:rPr>
          <w:b/>
          <w:bCs/>
        </w:rPr>
        <w:t>3</w:t>
      </w:r>
      <w:r w:rsidR="00C97910">
        <w:rPr>
          <w:b/>
          <w:bCs/>
        </w:rPr>
        <w:t>9</w:t>
      </w:r>
    </w:p>
    <w:p w14:paraId="28F551C6" w14:textId="47A593F6" w:rsidR="008472BA" w:rsidRDefault="008472BA" w:rsidP="008472BA">
      <w:pPr>
        <w:widowControl w:val="0"/>
        <w:tabs>
          <w:tab w:val="left" w:pos="-121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pPr>
      <w:bookmarkStart w:id="3" w:name="_Hlk193787652"/>
      <w:r w:rsidRPr="00615A76">
        <w:rPr>
          <w:b/>
        </w:rPr>
        <w:t>§127-3-10. Classification.</w:t>
      </w:r>
    </w:p>
    <w:bookmarkEnd w:id="3"/>
    <w:p w14:paraId="73F85895" w14:textId="362A31FD" w:rsidR="008472BA" w:rsidRPr="001248A5" w:rsidRDefault="008472BA" w:rsidP="008472BA">
      <w:pPr>
        <w:rPr>
          <w:rFonts w:ascii="Times New Roman" w:hAnsi="Times New Roman" w:cs="Times New Roman"/>
        </w:rPr>
      </w:pPr>
      <w:r w:rsidRPr="001248A5">
        <w:rPr>
          <w:rFonts w:ascii="Times New Roman" w:hAnsi="Times New Roman" w:cs="Times New Roman"/>
        </w:rPr>
        <w:t>§127-3-10.1</w:t>
      </w:r>
    </w:p>
    <w:p w14:paraId="4398B36C" w14:textId="0BCC86CA" w:rsidR="008472BA" w:rsidRPr="001248A5" w:rsidRDefault="008472BA" w:rsidP="008472BA">
      <w:pPr>
        <w:rPr>
          <w:rFonts w:ascii="Times New Roman" w:hAnsi="Times New Roman" w:cs="Times New Roman"/>
          <w:strike/>
        </w:rPr>
      </w:pPr>
      <w:r w:rsidRPr="001248A5">
        <w:rPr>
          <w:rFonts w:ascii="Times New Roman" w:hAnsi="Times New Roman" w:cs="Times New Roman"/>
          <w:strike/>
        </w:rPr>
        <w:t>“based on the total score given by the classification model that considers the factors of enrollment, location, and economics. The designation shall be done after the end of the second school month of the odd numbered year preceding the classification. For an explanation of the classification model, and how scores are assigned, see Appendix 1.”</w:t>
      </w:r>
    </w:p>
    <w:p w14:paraId="1CF83D5E" w14:textId="405B989F" w:rsidR="008472BA" w:rsidRPr="008472BA" w:rsidRDefault="008472BA" w:rsidP="008472BA">
      <w:pPr>
        <w:rPr>
          <w:rFonts w:ascii="Times New Roman" w:hAnsi="Times New Roman" w:cs="Times New Roman"/>
        </w:rPr>
      </w:pPr>
      <w:r w:rsidRPr="001248A5">
        <w:rPr>
          <w:rStyle w:val="Strong"/>
          <w:rFonts w:ascii="Times New Roman" w:hAnsi="Times New Roman" w:cs="Times New Roman"/>
        </w:rPr>
        <w:t>New Language:</w:t>
      </w:r>
      <w:r w:rsidRPr="001248A5">
        <w:rPr>
          <w:rFonts w:ascii="Times New Roman" w:hAnsi="Times New Roman" w:cs="Times New Roman"/>
        </w:rPr>
        <w:br/>
      </w:r>
      <w:r w:rsidRPr="001248A5">
        <w:rPr>
          <w:rFonts w:ascii="Times New Roman" w:hAnsi="Times New Roman" w:cs="Times New Roman"/>
          <w:u w:val="single"/>
        </w:rPr>
        <w:t>“based solely on its reported enrollment number. The 16 schools with the highest enrollment shall be designated as AAAA, and the remaining schools shall be divided as evenly as possible among the classifications of AAA, AA, and A in descending order of enrollment.”</w:t>
      </w:r>
    </w:p>
    <w:p w14:paraId="73FD1D6D" w14:textId="14FAF02B" w:rsidR="008472BA" w:rsidRPr="008472BA" w:rsidRDefault="008472BA" w:rsidP="008472BA">
      <w:pPr>
        <w:spacing w:before="100" w:beforeAutospacing="1" w:after="100" w:afterAutospacing="1"/>
        <w:rPr>
          <w:rFonts w:ascii="Times New Roman" w:eastAsia="Times New Roman" w:hAnsi="Times New Roman" w:cs="Times New Roman"/>
        </w:rPr>
      </w:pPr>
      <w:r w:rsidRPr="001248A5">
        <w:rPr>
          <w:rFonts w:ascii="Times New Roman" w:eastAsia="Times New Roman" w:hAnsi="Times New Roman" w:cs="Times New Roman"/>
          <w:bCs/>
        </w:rPr>
        <w:lastRenderedPageBreak/>
        <w:t>Section §127-3-10.2 – Frequency of Classification</w:t>
      </w:r>
      <w:r w:rsidRPr="001248A5">
        <w:rPr>
          <w:rFonts w:ascii="Times New Roman" w:eastAsia="Times New Roman" w:hAnsi="Times New Roman" w:cs="Times New Roman"/>
        </w:rPr>
        <w:br/>
      </w:r>
      <w:r w:rsidRPr="001248A5">
        <w:rPr>
          <w:rFonts w:ascii="Times New Roman" w:eastAsia="Times New Roman" w:hAnsi="Times New Roman" w:cs="Times New Roman"/>
          <w:strike/>
        </w:rPr>
        <w:t>“Classification of member high schools shall be determined every four years on the even numbered years and will remain in effect for a four year period”</w:t>
      </w:r>
    </w:p>
    <w:p w14:paraId="505EC506" w14:textId="77777777" w:rsidR="008472BA" w:rsidRPr="000904F0" w:rsidRDefault="008472BA" w:rsidP="008472BA">
      <w:pPr>
        <w:spacing w:before="100" w:beforeAutospacing="1" w:after="100" w:afterAutospacing="1"/>
        <w:rPr>
          <w:rFonts w:ascii="Times New Roman" w:eastAsia="Times New Roman" w:hAnsi="Times New Roman" w:cs="Times New Roman"/>
          <w:u w:val="single"/>
        </w:rPr>
      </w:pPr>
      <w:r w:rsidRPr="001248A5">
        <w:rPr>
          <w:rFonts w:ascii="Times New Roman" w:eastAsia="Times New Roman" w:hAnsi="Times New Roman" w:cs="Times New Roman"/>
          <w:u w:val="single"/>
        </w:rPr>
        <w:t>“Classification of member high schools shall be determined every two years on even-numbered years and will remain in effect for a two-year period”</w:t>
      </w:r>
    </w:p>
    <w:p w14:paraId="5EB95CB5" w14:textId="77777777" w:rsidR="008472BA" w:rsidRPr="001248A5" w:rsidRDefault="008472BA" w:rsidP="008472BA">
      <w:pPr>
        <w:spacing w:before="100" w:beforeAutospacing="1" w:after="100" w:afterAutospacing="1"/>
        <w:rPr>
          <w:rFonts w:ascii="Times New Roman" w:eastAsia="Times New Roman" w:hAnsi="Times New Roman" w:cs="Times New Roman"/>
        </w:rPr>
      </w:pPr>
      <w:r w:rsidRPr="001248A5">
        <w:rPr>
          <w:rFonts w:ascii="Times New Roman" w:eastAsia="Times New Roman" w:hAnsi="Times New Roman" w:cs="Times New Roman"/>
          <w:bCs/>
        </w:rPr>
        <w:t>Section §127-3-10.5 – Reclassification Following Consolidation</w:t>
      </w:r>
    </w:p>
    <w:p w14:paraId="08266A51" w14:textId="77777777" w:rsidR="008472BA" w:rsidRDefault="008472BA" w:rsidP="008472BA">
      <w:pPr>
        <w:spacing w:before="100" w:beforeAutospacing="1" w:after="100" w:afterAutospacing="1"/>
        <w:rPr>
          <w:rFonts w:ascii="Times New Roman" w:eastAsia="Times New Roman" w:hAnsi="Times New Roman" w:cs="Times New Roman"/>
          <w:strike/>
        </w:rPr>
      </w:pPr>
      <w:r w:rsidRPr="001248A5">
        <w:rPr>
          <w:rFonts w:ascii="Times New Roman" w:eastAsia="Times New Roman" w:hAnsi="Times New Roman" w:cs="Times New Roman"/>
          <w:strike/>
        </w:rPr>
        <w:t>“based on the total score given by the classification model that considers the factors of enrollment, location, and economics.”</w:t>
      </w:r>
    </w:p>
    <w:p w14:paraId="7CB79853" w14:textId="04081800" w:rsidR="008472BA" w:rsidRPr="008472BA" w:rsidRDefault="008472BA" w:rsidP="008472BA">
      <w:pPr>
        <w:spacing w:before="100" w:beforeAutospacing="1" w:after="100" w:afterAutospacing="1"/>
        <w:rPr>
          <w:rFonts w:ascii="Times New Roman" w:eastAsia="Times New Roman" w:hAnsi="Times New Roman" w:cs="Times New Roman"/>
          <w:strike/>
        </w:rPr>
      </w:pPr>
      <w:r w:rsidRPr="001248A5">
        <w:rPr>
          <w:rFonts w:ascii="Times New Roman" w:eastAsia="Times New Roman" w:hAnsi="Times New Roman" w:cs="Times New Roman"/>
          <w:u w:val="single"/>
        </w:rPr>
        <w:t>“based solely on its reported enrollment number.”</w:t>
      </w:r>
    </w:p>
    <w:p w14:paraId="28F2859F" w14:textId="77777777" w:rsidR="008472BA" w:rsidRDefault="008472BA" w:rsidP="008472BA">
      <w:pPr>
        <w:rPr>
          <w:rFonts w:ascii="Times New Roman" w:eastAsia="Times New Roman" w:hAnsi="Times New Roman" w:cs="Times New Roman"/>
        </w:rPr>
      </w:pPr>
      <w:r>
        <w:rPr>
          <w:rFonts w:ascii="Times New Roman" w:eastAsia="Times New Roman" w:hAnsi="Times New Roman" w:cs="Times New Roman"/>
        </w:rPr>
        <w:t>Rationale:</w:t>
      </w:r>
    </w:p>
    <w:p w14:paraId="6CB6130F" w14:textId="55B7B784" w:rsidR="008472BA" w:rsidRDefault="008472BA" w:rsidP="008472BA">
      <w:pPr>
        <w:rPr>
          <w:rFonts w:ascii="Times New Roman" w:eastAsia="Times New Roman" w:hAnsi="Times New Roman" w:cs="Times New Roman"/>
        </w:rPr>
      </w:pPr>
      <w:r w:rsidRPr="001248A5">
        <w:rPr>
          <w:rFonts w:ascii="Times New Roman" w:eastAsia="Times New Roman" w:hAnsi="Times New Roman" w:cs="Times New Roman"/>
        </w:rPr>
        <w:t>The state board of education previously voted down a proposal due to the overly complicated formulas that led to frequent appeals.</w:t>
      </w:r>
      <w:r>
        <w:rPr>
          <w:rFonts w:ascii="Times New Roman" w:eastAsia="Times New Roman" w:hAnsi="Times New Roman" w:cs="Times New Roman"/>
        </w:rPr>
        <w:t xml:space="preserve"> </w:t>
      </w:r>
      <w:r w:rsidRPr="001248A5">
        <w:rPr>
          <w:rFonts w:ascii="Times New Roman" w:eastAsia="Times New Roman" w:hAnsi="Times New Roman" w:cs="Times New Roman"/>
        </w:rPr>
        <w:t>Similarly, a rule change passed by the WVSSAC in October was rejected because there was no universal collection method to ensure that the complex formulas could be accurately measured, resulting in numerous classification appeals.</w:t>
      </w:r>
      <w:r>
        <w:rPr>
          <w:rFonts w:ascii="Times New Roman" w:eastAsia="Times New Roman" w:hAnsi="Times New Roman" w:cs="Times New Roman"/>
        </w:rPr>
        <w:t xml:space="preserve"> </w:t>
      </w:r>
      <w:r w:rsidRPr="001248A5">
        <w:rPr>
          <w:rFonts w:ascii="Times New Roman" w:eastAsia="Times New Roman" w:hAnsi="Times New Roman" w:cs="Times New Roman"/>
        </w:rPr>
        <w:t>This proposal preserves the essential intent of the October proposal—establishing a four-class system—while simplifying the methodology by basing classification solely on enrollment figures. Maintaining exactly 16 schools in the AAAA classification reflects the significant enrollment differences among the largest schools in that class, ensuring fair competition.</w:t>
      </w:r>
    </w:p>
    <w:p w14:paraId="2256FC6C" w14:textId="7AFCF7B4" w:rsidR="008472BA" w:rsidRDefault="008472BA" w:rsidP="008472BA">
      <w:pPr>
        <w:rPr>
          <w:rFonts w:ascii="Times New Roman" w:eastAsia="Times New Roman" w:hAnsi="Times New Roman" w:cs="Times New Roman"/>
        </w:rPr>
      </w:pPr>
      <w:r>
        <w:rPr>
          <w:rFonts w:ascii="Times New Roman" w:eastAsia="Times New Roman" w:hAnsi="Times New Roman" w:cs="Times New Roman"/>
        </w:rPr>
        <w:t>Summary:</w:t>
      </w:r>
    </w:p>
    <w:p w14:paraId="7E1E7454" w14:textId="2908FE29" w:rsidR="008472BA" w:rsidRDefault="008472BA" w:rsidP="008472BA">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Four </w:t>
      </w:r>
      <w:r w:rsidR="009A4F92">
        <w:rPr>
          <w:rFonts w:ascii="Times New Roman" w:eastAsia="Times New Roman" w:hAnsi="Times New Roman" w:cs="Times New Roman"/>
        </w:rPr>
        <w:t>Classifications</w:t>
      </w:r>
      <w:r>
        <w:rPr>
          <w:rFonts w:ascii="Times New Roman" w:eastAsia="Times New Roman" w:hAnsi="Times New Roman" w:cs="Times New Roman"/>
        </w:rPr>
        <w:t xml:space="preserve"> based solely on enrollment</w:t>
      </w:r>
    </w:p>
    <w:p w14:paraId="7161A416" w14:textId="77777777" w:rsidR="008472BA" w:rsidRDefault="008472BA" w:rsidP="008472BA">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Restricted size for AAAA due to enrollment differences</w:t>
      </w:r>
    </w:p>
    <w:p w14:paraId="12EB4253" w14:textId="7EF82845" w:rsidR="001E093D" w:rsidRPr="009A4F92" w:rsidRDefault="008472BA" w:rsidP="00A679CD">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2-year re-classification instead of 4-year</w:t>
      </w:r>
    </w:p>
    <w:p w14:paraId="71534259" w14:textId="2DEA5B71" w:rsidR="00A679CD" w:rsidRDefault="008472BA" w:rsidP="008472BA">
      <w:pPr>
        <w:jc w:val="right"/>
        <w:rPr>
          <w:rFonts w:ascii="Calibri" w:hAnsi="Calibri" w:cs="Calibri"/>
        </w:rPr>
      </w:pPr>
      <w:r>
        <w:rPr>
          <w:rFonts w:ascii="Calibri" w:hAnsi="Calibri" w:cs="Calibri"/>
        </w:rPr>
        <w:t xml:space="preserve">Ted </w:t>
      </w:r>
      <w:proofErr w:type="spellStart"/>
      <w:r>
        <w:rPr>
          <w:rFonts w:ascii="Calibri" w:hAnsi="Calibri" w:cs="Calibri"/>
        </w:rPr>
        <w:t>Arneault</w:t>
      </w:r>
      <w:proofErr w:type="spellEnd"/>
      <w:r>
        <w:rPr>
          <w:rFonts w:ascii="Calibri" w:hAnsi="Calibri" w:cs="Calibri"/>
        </w:rPr>
        <w:t>, Principal</w:t>
      </w:r>
    </w:p>
    <w:p w14:paraId="5AB8858B" w14:textId="3EF62B4E" w:rsidR="00A90B2D" w:rsidRDefault="00A90B2D" w:rsidP="008472BA">
      <w:pPr>
        <w:jc w:val="right"/>
        <w:rPr>
          <w:rFonts w:ascii="Calibri" w:hAnsi="Calibri" w:cs="Calibri"/>
        </w:rPr>
      </w:pPr>
      <w:r>
        <w:rPr>
          <w:rFonts w:ascii="Calibri" w:hAnsi="Calibri" w:cs="Calibri"/>
        </w:rPr>
        <w:t>Weir High School</w:t>
      </w:r>
    </w:p>
    <w:p w14:paraId="1C760247" w14:textId="77777777" w:rsidR="00357C69" w:rsidRDefault="00357C69" w:rsidP="00357C69"/>
    <w:p w14:paraId="563F97C1" w14:textId="2070A9C1" w:rsidR="003B409B" w:rsidRPr="003B409B" w:rsidRDefault="003B409B" w:rsidP="00794F43">
      <w:pPr>
        <w:rPr>
          <w:sz w:val="32"/>
          <w:szCs w:val="32"/>
        </w:rPr>
      </w:pPr>
    </w:p>
    <w:sectPr w:rsidR="003B409B" w:rsidRPr="003B409B" w:rsidSect="003B409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0C746" w14:textId="77777777" w:rsidR="00E839F8" w:rsidRDefault="00E839F8" w:rsidP="00DC676D">
      <w:pPr>
        <w:spacing w:after="0" w:line="240" w:lineRule="auto"/>
      </w:pPr>
      <w:r>
        <w:separator/>
      </w:r>
    </w:p>
  </w:endnote>
  <w:endnote w:type="continuationSeparator" w:id="0">
    <w:p w14:paraId="2C4F8122" w14:textId="77777777" w:rsidR="00E839F8" w:rsidRDefault="00E839F8" w:rsidP="00DC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51E54" w14:textId="77777777" w:rsidR="00DC676D" w:rsidRDefault="00DC6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CA78" w14:textId="77777777" w:rsidR="00DC676D" w:rsidRDefault="00DC67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B1692" w14:textId="77777777" w:rsidR="00DC676D" w:rsidRDefault="00DC6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94436" w14:textId="77777777" w:rsidR="00E839F8" w:rsidRDefault="00E839F8" w:rsidP="00DC676D">
      <w:pPr>
        <w:spacing w:after="0" w:line="240" w:lineRule="auto"/>
      </w:pPr>
      <w:r>
        <w:separator/>
      </w:r>
    </w:p>
  </w:footnote>
  <w:footnote w:type="continuationSeparator" w:id="0">
    <w:p w14:paraId="23ED6D43" w14:textId="77777777" w:rsidR="00E839F8" w:rsidRDefault="00E839F8" w:rsidP="00DC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1F5EB" w14:textId="77777777" w:rsidR="00DC676D" w:rsidRDefault="00DC6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9581021"/>
      <w:docPartObj>
        <w:docPartGallery w:val="Watermarks"/>
        <w:docPartUnique/>
      </w:docPartObj>
    </w:sdtPr>
    <w:sdtContent>
      <w:p w14:paraId="7EB53B6B" w14:textId="4DF28354" w:rsidR="00DC676D" w:rsidRDefault="00000000">
        <w:pPr>
          <w:pStyle w:val="Header"/>
        </w:pPr>
        <w:r>
          <w:rPr>
            <w:noProof/>
          </w:rPr>
          <w:pict w14:anchorId="0DE200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8FBFD" w14:textId="77777777" w:rsidR="00DC676D" w:rsidRDefault="00DC6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F71EF"/>
    <w:multiLevelType w:val="hybridMultilevel"/>
    <w:tmpl w:val="E848C07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25557930"/>
    <w:multiLevelType w:val="hybridMultilevel"/>
    <w:tmpl w:val="E6B2E78C"/>
    <w:lvl w:ilvl="0" w:tplc="04090003">
      <w:start w:val="1"/>
      <w:numFmt w:val="bullet"/>
      <w:lvlText w:val="o"/>
      <w:lvlJc w:val="left"/>
      <w:pPr>
        <w:ind w:left="2190" w:hanging="360"/>
      </w:pPr>
      <w:rPr>
        <w:rFonts w:ascii="Courier New" w:hAnsi="Courier New" w:cs="Courier New"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 w15:restartNumberingAfterBreak="0">
    <w:nsid w:val="3C6D669D"/>
    <w:multiLevelType w:val="hybridMultilevel"/>
    <w:tmpl w:val="2592CB1A"/>
    <w:lvl w:ilvl="0" w:tplc="07D23D1E">
      <w:start w:val="1"/>
      <w:numFmt w:val="upperLetter"/>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3" w15:restartNumberingAfterBreak="0">
    <w:nsid w:val="3D330F2C"/>
    <w:multiLevelType w:val="hybridMultilevel"/>
    <w:tmpl w:val="8966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062DF2"/>
    <w:multiLevelType w:val="hybridMultilevel"/>
    <w:tmpl w:val="7ED655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499343">
    <w:abstractNumId w:val="4"/>
  </w:num>
  <w:num w:numId="2" w16cid:durableId="875966146">
    <w:abstractNumId w:val="2"/>
  </w:num>
  <w:num w:numId="3" w16cid:durableId="1255045225">
    <w:abstractNumId w:val="0"/>
  </w:num>
  <w:num w:numId="4" w16cid:durableId="1043405177">
    <w:abstractNumId w:val="1"/>
  </w:num>
  <w:num w:numId="5" w16cid:durableId="138037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9B"/>
    <w:rsid w:val="00006606"/>
    <w:rsid w:val="00084F82"/>
    <w:rsid w:val="00152C14"/>
    <w:rsid w:val="001640C3"/>
    <w:rsid w:val="001B2BDC"/>
    <w:rsid w:val="001B3653"/>
    <w:rsid w:val="001C752A"/>
    <w:rsid w:val="001D739E"/>
    <w:rsid w:val="001E093D"/>
    <w:rsid w:val="002023E9"/>
    <w:rsid w:val="0020628B"/>
    <w:rsid w:val="00233BB2"/>
    <w:rsid w:val="00270FF0"/>
    <w:rsid w:val="002C11B4"/>
    <w:rsid w:val="002E4C6A"/>
    <w:rsid w:val="00333477"/>
    <w:rsid w:val="00357C69"/>
    <w:rsid w:val="003A136C"/>
    <w:rsid w:val="003B409B"/>
    <w:rsid w:val="003C6004"/>
    <w:rsid w:val="003C770F"/>
    <w:rsid w:val="00436059"/>
    <w:rsid w:val="00474E62"/>
    <w:rsid w:val="005669DB"/>
    <w:rsid w:val="006324B9"/>
    <w:rsid w:val="006542A9"/>
    <w:rsid w:val="00662C56"/>
    <w:rsid w:val="006B0BEF"/>
    <w:rsid w:val="006C4F70"/>
    <w:rsid w:val="00743531"/>
    <w:rsid w:val="00794F43"/>
    <w:rsid w:val="00797141"/>
    <w:rsid w:val="0082029C"/>
    <w:rsid w:val="008472BA"/>
    <w:rsid w:val="00891470"/>
    <w:rsid w:val="008968D7"/>
    <w:rsid w:val="009A4F92"/>
    <w:rsid w:val="00A40F6B"/>
    <w:rsid w:val="00A47E96"/>
    <w:rsid w:val="00A50B9A"/>
    <w:rsid w:val="00A679CD"/>
    <w:rsid w:val="00A70705"/>
    <w:rsid w:val="00A90B2D"/>
    <w:rsid w:val="00AA0A61"/>
    <w:rsid w:val="00B13CC0"/>
    <w:rsid w:val="00B51C42"/>
    <w:rsid w:val="00BC7D72"/>
    <w:rsid w:val="00C012B2"/>
    <w:rsid w:val="00C97910"/>
    <w:rsid w:val="00CD375D"/>
    <w:rsid w:val="00DC676D"/>
    <w:rsid w:val="00E839F8"/>
    <w:rsid w:val="00EA24AA"/>
    <w:rsid w:val="00F33714"/>
    <w:rsid w:val="00F55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40AE"/>
  <w15:chartTrackingRefBased/>
  <w15:docId w15:val="{C34C65D7-95CE-41BE-8D5D-7F8732D7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0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0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0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0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0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0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0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0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0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0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0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0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0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0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0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09B"/>
    <w:rPr>
      <w:rFonts w:eastAsiaTheme="majorEastAsia" w:cstheme="majorBidi"/>
      <w:color w:val="272727" w:themeColor="text1" w:themeTint="D8"/>
    </w:rPr>
  </w:style>
  <w:style w:type="paragraph" w:styleId="Title">
    <w:name w:val="Title"/>
    <w:basedOn w:val="Normal"/>
    <w:next w:val="Normal"/>
    <w:link w:val="TitleChar"/>
    <w:uiPriority w:val="10"/>
    <w:qFormat/>
    <w:rsid w:val="003B4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0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0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0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09B"/>
    <w:pPr>
      <w:spacing w:before="160"/>
      <w:jc w:val="center"/>
    </w:pPr>
    <w:rPr>
      <w:i/>
      <w:iCs/>
      <w:color w:val="404040" w:themeColor="text1" w:themeTint="BF"/>
    </w:rPr>
  </w:style>
  <w:style w:type="character" w:customStyle="1" w:styleId="QuoteChar">
    <w:name w:val="Quote Char"/>
    <w:basedOn w:val="DefaultParagraphFont"/>
    <w:link w:val="Quote"/>
    <w:uiPriority w:val="29"/>
    <w:rsid w:val="003B409B"/>
    <w:rPr>
      <w:i/>
      <w:iCs/>
      <w:color w:val="404040" w:themeColor="text1" w:themeTint="BF"/>
    </w:rPr>
  </w:style>
  <w:style w:type="paragraph" w:styleId="ListParagraph">
    <w:name w:val="List Paragraph"/>
    <w:basedOn w:val="Normal"/>
    <w:uiPriority w:val="34"/>
    <w:qFormat/>
    <w:rsid w:val="003B409B"/>
    <w:pPr>
      <w:ind w:left="720"/>
      <w:contextualSpacing/>
    </w:pPr>
  </w:style>
  <w:style w:type="character" w:styleId="IntenseEmphasis">
    <w:name w:val="Intense Emphasis"/>
    <w:basedOn w:val="DefaultParagraphFont"/>
    <w:uiPriority w:val="21"/>
    <w:qFormat/>
    <w:rsid w:val="003B409B"/>
    <w:rPr>
      <w:i/>
      <w:iCs/>
      <w:color w:val="0F4761" w:themeColor="accent1" w:themeShade="BF"/>
    </w:rPr>
  </w:style>
  <w:style w:type="paragraph" w:styleId="IntenseQuote">
    <w:name w:val="Intense Quote"/>
    <w:basedOn w:val="Normal"/>
    <w:next w:val="Normal"/>
    <w:link w:val="IntenseQuoteChar"/>
    <w:uiPriority w:val="30"/>
    <w:qFormat/>
    <w:rsid w:val="003B4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09B"/>
    <w:rPr>
      <w:i/>
      <w:iCs/>
      <w:color w:val="0F4761" w:themeColor="accent1" w:themeShade="BF"/>
    </w:rPr>
  </w:style>
  <w:style w:type="character" w:styleId="IntenseReference">
    <w:name w:val="Intense Reference"/>
    <w:basedOn w:val="DefaultParagraphFont"/>
    <w:uiPriority w:val="32"/>
    <w:qFormat/>
    <w:rsid w:val="003B409B"/>
    <w:rPr>
      <w:b/>
      <w:bCs/>
      <w:smallCaps/>
      <w:color w:val="0F4761" w:themeColor="accent1" w:themeShade="BF"/>
      <w:spacing w:val="5"/>
    </w:rPr>
  </w:style>
  <w:style w:type="table" w:styleId="TableGrid">
    <w:name w:val="Table Grid"/>
    <w:basedOn w:val="TableNormal"/>
    <w:uiPriority w:val="39"/>
    <w:rsid w:val="00A679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72BA"/>
    <w:rPr>
      <w:b/>
      <w:bCs/>
    </w:rPr>
  </w:style>
  <w:style w:type="paragraph" w:styleId="Header">
    <w:name w:val="header"/>
    <w:basedOn w:val="Normal"/>
    <w:link w:val="HeaderChar"/>
    <w:uiPriority w:val="99"/>
    <w:unhideWhenUsed/>
    <w:rsid w:val="00DC6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76D"/>
  </w:style>
  <w:style w:type="paragraph" w:styleId="Footer">
    <w:name w:val="footer"/>
    <w:basedOn w:val="Normal"/>
    <w:link w:val="FooterChar"/>
    <w:uiPriority w:val="99"/>
    <w:unhideWhenUsed/>
    <w:rsid w:val="00DC6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4798</Words>
  <Characters>27349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Daniel</dc:creator>
  <cp:keywords/>
  <dc:description/>
  <cp:lastModifiedBy>Cindy Daniel</cp:lastModifiedBy>
  <cp:revision>2</cp:revision>
  <cp:lastPrinted>2025-03-25T13:46:00Z</cp:lastPrinted>
  <dcterms:created xsi:type="dcterms:W3CDTF">2025-03-25T13:50:00Z</dcterms:created>
  <dcterms:modified xsi:type="dcterms:W3CDTF">2025-03-25T13:50:00Z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2025-03-02T14:03:08Z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b3f81a32-7d8d-45cd-b42a-a69744744e89</vt:lpwstr>
  </property>
  <property fmtid="{D5CDD505-2E9C-101B-9397-08002B2CF9AE}" pid="8" name="MSIP_Label_460f4a70-4b6c-4bd4-a002-31edb9c00abe_ContentBits">
    <vt:lpwstr>0</vt:lpwstr>
  </property>
  <property fmtid="{D5CDD505-2E9C-101B-9397-08002B2CF9AE}" pid="9" name="MSIP_Label_460f4a70-4b6c-4bd4-a002-31edb9c00abe_Tag">
    <vt:lpwstr>10, 3, 0, 1</vt:lpwstr>
  </property>
</Properties>
</file>